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92" w:rsidRPr="009227B0" w:rsidRDefault="00386292" w:rsidP="002F6838">
      <w:pPr>
        <w:pBdr>
          <w:bottom w:val="single" w:sz="12" w:space="4" w:color="0000FF"/>
        </w:pBdr>
        <w:shd w:val="clear" w:color="auto" w:fill="FFFFFF"/>
        <w:ind w:left="0" w:firstLine="0"/>
        <w:jc w:val="center"/>
        <w:outlineLvl w:val="0"/>
        <w:rPr>
          <w:rFonts w:ascii="Impact" w:eastAsia="Times New Roman" w:hAnsi="Impact" w:cs="Times New Roman"/>
          <w:color w:val="333333"/>
          <w:kern w:val="36"/>
          <w:sz w:val="40"/>
          <w:szCs w:val="40"/>
        </w:rPr>
      </w:pPr>
      <w:r w:rsidRPr="009227B0">
        <w:rPr>
          <w:rFonts w:ascii="Impact" w:eastAsia="Times New Roman" w:hAnsi="Impact" w:cs="Times New Roman"/>
          <w:color w:val="333333"/>
          <w:kern w:val="36"/>
          <w:sz w:val="40"/>
          <w:szCs w:val="40"/>
        </w:rPr>
        <w:t xml:space="preserve">            </w:t>
      </w:r>
      <w:r w:rsidR="002F6838" w:rsidRPr="009227B0">
        <w:rPr>
          <w:rFonts w:ascii="Impact" w:eastAsia="Times New Roman" w:hAnsi="Impact" w:cs="Times New Roman"/>
          <w:color w:val="333333"/>
          <w:kern w:val="36"/>
          <w:sz w:val="40"/>
          <w:szCs w:val="40"/>
        </w:rPr>
        <w:t>Academic Integrity Policy</w:t>
      </w:r>
      <w:r w:rsidRPr="009227B0">
        <w:rPr>
          <w:rFonts w:ascii="Impact" w:eastAsia="Times New Roman" w:hAnsi="Impact" w:cs="Times New Roman"/>
          <w:color w:val="333333"/>
          <w:kern w:val="36"/>
          <w:sz w:val="40"/>
          <w:szCs w:val="40"/>
        </w:rPr>
        <w:t xml:space="preserve">          </w:t>
      </w:r>
      <w:r w:rsidR="002F6838" w:rsidRPr="009227B0">
        <w:rPr>
          <w:rFonts w:ascii="Impact" w:eastAsia="Times New Roman" w:hAnsi="Impact" w:cs="Times New Roman"/>
          <w:color w:val="333333"/>
          <w:kern w:val="36"/>
          <w:sz w:val="40"/>
          <w:szCs w:val="40"/>
        </w:rPr>
        <w:t xml:space="preserve"> </w:t>
      </w:r>
    </w:p>
    <w:p w:rsidR="002F6838" w:rsidRPr="009227B0" w:rsidRDefault="002F6838" w:rsidP="002F6838">
      <w:pPr>
        <w:pBdr>
          <w:bottom w:val="single" w:sz="12" w:space="4" w:color="0000FF"/>
        </w:pBdr>
        <w:shd w:val="clear" w:color="auto" w:fill="FFFFFF"/>
        <w:ind w:left="0" w:firstLine="0"/>
        <w:jc w:val="center"/>
        <w:outlineLvl w:val="0"/>
        <w:rPr>
          <w:rFonts w:ascii="Impact" w:eastAsia="Times New Roman" w:hAnsi="Impact" w:cs="Times New Roman"/>
          <w:color w:val="333333"/>
          <w:kern w:val="36"/>
          <w:sz w:val="40"/>
          <w:szCs w:val="40"/>
        </w:rPr>
      </w:pPr>
      <w:r w:rsidRPr="009227B0">
        <w:rPr>
          <w:rFonts w:ascii="Impact" w:eastAsia="Times New Roman" w:hAnsi="Impact" w:cs="Times New Roman"/>
          <w:color w:val="333333"/>
          <w:kern w:val="36"/>
          <w:sz w:val="40"/>
          <w:szCs w:val="40"/>
        </w:rPr>
        <w:t xml:space="preserve">International Baccalaureate </w:t>
      </w:r>
      <w:r w:rsidR="00D65156" w:rsidRPr="009227B0">
        <w:rPr>
          <w:rFonts w:ascii="Impact" w:eastAsia="Times New Roman" w:hAnsi="Impact" w:cs="Times New Roman"/>
          <w:color w:val="333333"/>
          <w:kern w:val="36"/>
          <w:sz w:val="40"/>
          <w:szCs w:val="40"/>
        </w:rPr>
        <w:t>Diploma Candidates</w:t>
      </w:r>
    </w:p>
    <w:p w:rsidR="00200F0E" w:rsidRPr="009227B0" w:rsidRDefault="00200F0E" w:rsidP="002F6838">
      <w:pPr>
        <w:pBdr>
          <w:bottom w:val="single" w:sz="12" w:space="4" w:color="0000FF"/>
        </w:pBdr>
        <w:shd w:val="clear" w:color="auto" w:fill="FFFFFF"/>
        <w:ind w:left="0" w:firstLine="0"/>
        <w:jc w:val="center"/>
        <w:outlineLvl w:val="0"/>
        <w:rPr>
          <w:rFonts w:ascii="Impact" w:eastAsia="Times New Roman" w:hAnsi="Impact" w:cs="Times New Roman"/>
          <w:color w:val="333333"/>
          <w:kern w:val="36"/>
          <w:sz w:val="40"/>
          <w:szCs w:val="40"/>
        </w:rPr>
      </w:pPr>
      <w:r w:rsidRPr="009227B0">
        <w:rPr>
          <w:rFonts w:ascii="Impact" w:eastAsia="Times New Roman" w:hAnsi="Impact" w:cs="Times New Roman"/>
          <w:color w:val="333333"/>
          <w:kern w:val="36"/>
          <w:sz w:val="40"/>
          <w:szCs w:val="40"/>
        </w:rPr>
        <w:t>Marvin Ridge High School</w:t>
      </w:r>
    </w:p>
    <w:p w:rsidR="00857D28" w:rsidRDefault="003E4899" w:rsidP="00771FF4">
      <w:pPr>
        <w:shd w:val="clear" w:color="auto" w:fill="FFFFFF"/>
        <w:ind w:left="0" w:firstLine="720"/>
        <w:rPr>
          <w:rFonts w:ascii="Verdana" w:eastAsia="Times New Roman" w:hAnsi="Verdana" w:cs="Times New Roman"/>
          <w:color w:val="000000"/>
          <w:sz w:val="18"/>
          <w:szCs w:val="18"/>
        </w:rPr>
      </w:pPr>
      <w:r>
        <w:rPr>
          <w:rFonts w:ascii="Verdana" w:eastAsia="Times New Roman" w:hAnsi="Verdana" w:cs="Times New Roman"/>
          <w:color w:val="000000"/>
          <w:sz w:val="18"/>
          <w:szCs w:val="18"/>
        </w:rPr>
        <w:t>High</w:t>
      </w:r>
      <w:r w:rsidR="002F6838" w:rsidRPr="002F6838">
        <w:rPr>
          <w:rFonts w:ascii="Verdana" w:eastAsia="Times New Roman" w:hAnsi="Verdana" w:cs="Times New Roman"/>
          <w:color w:val="000000"/>
          <w:sz w:val="18"/>
          <w:szCs w:val="18"/>
        </w:rPr>
        <w:t xml:space="preserve">-tech tools including the internet, cellular phones, cameras and </w:t>
      </w:r>
      <w:r>
        <w:rPr>
          <w:rFonts w:ascii="Verdana" w:eastAsia="Times New Roman" w:hAnsi="Verdana" w:cs="Times New Roman"/>
          <w:color w:val="000000"/>
          <w:sz w:val="18"/>
          <w:szCs w:val="18"/>
        </w:rPr>
        <w:t>smart devices</w:t>
      </w:r>
      <w:r w:rsidR="002F6838" w:rsidRPr="002F6838">
        <w:rPr>
          <w:rFonts w:ascii="Verdana" w:eastAsia="Times New Roman" w:hAnsi="Verdana" w:cs="Times New Roman"/>
          <w:color w:val="000000"/>
          <w:sz w:val="18"/>
          <w:szCs w:val="18"/>
        </w:rPr>
        <w:t xml:space="preserve"> – are making cheating easier for students and more difficult for teachers to </w:t>
      </w:r>
      <w:r>
        <w:rPr>
          <w:rFonts w:ascii="Verdana" w:eastAsia="Times New Roman" w:hAnsi="Verdana" w:cs="Times New Roman"/>
          <w:color w:val="000000"/>
          <w:sz w:val="18"/>
          <w:szCs w:val="18"/>
        </w:rPr>
        <w:t>monitor</w:t>
      </w:r>
      <w:r w:rsidR="002F6838" w:rsidRPr="002F6838">
        <w:rPr>
          <w:rFonts w:ascii="Verdana" w:eastAsia="Times New Roman" w:hAnsi="Verdana" w:cs="Times New Roman"/>
          <w:color w:val="000000"/>
          <w:sz w:val="18"/>
          <w:szCs w:val="18"/>
        </w:rPr>
        <w:t>.  However, academic dishonesty cannot be blamed on technology alone.  Increased pressure to perform well in secondary school may also be one reason many students justify che</w:t>
      </w:r>
      <w:r w:rsidR="00D7121B">
        <w:rPr>
          <w:rFonts w:ascii="Verdana" w:eastAsia="Times New Roman" w:hAnsi="Verdana" w:cs="Times New Roman"/>
          <w:color w:val="000000"/>
          <w:sz w:val="18"/>
          <w:szCs w:val="18"/>
        </w:rPr>
        <w:t>ating.  A</w:t>
      </w:r>
      <w:r w:rsidR="002F6838" w:rsidRPr="002F6838">
        <w:rPr>
          <w:rFonts w:ascii="Verdana" w:eastAsia="Times New Roman" w:hAnsi="Verdana" w:cs="Times New Roman"/>
          <w:color w:val="000000"/>
          <w:sz w:val="18"/>
          <w:szCs w:val="18"/>
        </w:rPr>
        <w:t>n increased emphasis on continual assessme</w:t>
      </w:r>
      <w:r w:rsidR="00D7121B">
        <w:rPr>
          <w:rFonts w:ascii="Verdana" w:eastAsia="Times New Roman" w:hAnsi="Verdana" w:cs="Times New Roman"/>
          <w:color w:val="000000"/>
          <w:sz w:val="18"/>
          <w:szCs w:val="18"/>
        </w:rPr>
        <w:t xml:space="preserve">nt in many academic systems </w:t>
      </w:r>
      <w:r w:rsidR="002F6838" w:rsidRPr="002F6838">
        <w:rPr>
          <w:rFonts w:ascii="Verdana" w:eastAsia="Times New Roman" w:hAnsi="Verdana" w:cs="Times New Roman"/>
          <w:color w:val="000000"/>
          <w:sz w:val="18"/>
          <w:szCs w:val="18"/>
        </w:rPr>
        <w:t>put</w:t>
      </w:r>
      <w:r w:rsidR="00D7121B">
        <w:rPr>
          <w:rFonts w:ascii="Verdana" w:eastAsia="Times New Roman" w:hAnsi="Verdana" w:cs="Times New Roman"/>
          <w:color w:val="000000"/>
          <w:sz w:val="18"/>
          <w:szCs w:val="18"/>
        </w:rPr>
        <w:t>s</w:t>
      </w:r>
      <w:r w:rsidR="002F6838" w:rsidRPr="002F6838">
        <w:rPr>
          <w:rFonts w:ascii="Verdana" w:eastAsia="Times New Roman" w:hAnsi="Verdana" w:cs="Times New Roman"/>
          <w:color w:val="000000"/>
          <w:sz w:val="18"/>
          <w:szCs w:val="18"/>
        </w:rPr>
        <w:t xml:space="preserve"> additional press</w:t>
      </w:r>
      <w:r w:rsidR="00221ABA">
        <w:rPr>
          <w:rFonts w:ascii="Verdana" w:eastAsia="Times New Roman" w:hAnsi="Verdana" w:cs="Times New Roman"/>
          <w:color w:val="000000"/>
          <w:sz w:val="18"/>
          <w:szCs w:val="18"/>
        </w:rPr>
        <w:t xml:space="preserve">ure on students and makes them </w:t>
      </w:r>
      <w:r w:rsidR="002F6838" w:rsidRPr="002F6838">
        <w:rPr>
          <w:rFonts w:ascii="Verdana" w:eastAsia="Times New Roman" w:hAnsi="Verdana" w:cs="Times New Roman"/>
          <w:color w:val="000000"/>
          <w:sz w:val="18"/>
          <w:szCs w:val="18"/>
        </w:rPr>
        <w:t>more likely to cheat unless tea</w:t>
      </w:r>
      <w:r w:rsidR="002F6838">
        <w:rPr>
          <w:rFonts w:ascii="Verdana" w:eastAsia="Times New Roman" w:hAnsi="Verdana" w:cs="Times New Roman"/>
          <w:color w:val="000000"/>
          <w:sz w:val="18"/>
          <w:szCs w:val="18"/>
        </w:rPr>
        <w:t xml:space="preserve">chers </w:t>
      </w:r>
      <w:r>
        <w:rPr>
          <w:rFonts w:ascii="Verdana" w:eastAsia="Times New Roman" w:hAnsi="Verdana" w:cs="Times New Roman"/>
          <w:color w:val="000000"/>
          <w:sz w:val="18"/>
          <w:szCs w:val="18"/>
        </w:rPr>
        <w:t>emphasize and model the</w:t>
      </w:r>
      <w:r w:rsidR="002F6838">
        <w:rPr>
          <w:rFonts w:ascii="Verdana" w:eastAsia="Times New Roman" w:hAnsi="Verdana" w:cs="Times New Roman"/>
          <w:color w:val="000000"/>
          <w:sz w:val="18"/>
          <w:szCs w:val="18"/>
        </w:rPr>
        <w:t xml:space="preserve"> values of honesty</w:t>
      </w:r>
      <w:r w:rsidR="00BE1075">
        <w:rPr>
          <w:rFonts w:ascii="Verdana" w:eastAsia="Times New Roman" w:hAnsi="Verdana" w:cs="Times New Roman"/>
          <w:color w:val="000000"/>
          <w:sz w:val="18"/>
          <w:szCs w:val="18"/>
        </w:rPr>
        <w:t xml:space="preserve"> and integrity</w:t>
      </w:r>
      <w:r w:rsidR="002F6838">
        <w:rPr>
          <w:rFonts w:ascii="Verdana" w:eastAsia="Times New Roman" w:hAnsi="Verdana" w:cs="Times New Roman"/>
          <w:color w:val="000000"/>
          <w:sz w:val="18"/>
          <w:szCs w:val="18"/>
        </w:rPr>
        <w:t>.  </w:t>
      </w:r>
      <w:r>
        <w:rPr>
          <w:rFonts w:ascii="Verdana" w:eastAsia="Times New Roman" w:hAnsi="Verdana" w:cs="Times New Roman"/>
          <w:color w:val="000000"/>
          <w:sz w:val="18"/>
          <w:szCs w:val="18"/>
        </w:rPr>
        <w:t>Students may</w:t>
      </w:r>
      <w:r w:rsidR="002F6838" w:rsidRPr="002F6838">
        <w:rPr>
          <w:rFonts w:ascii="Verdana" w:eastAsia="Times New Roman" w:hAnsi="Verdana" w:cs="Times New Roman"/>
          <w:color w:val="000000"/>
          <w:sz w:val="18"/>
          <w:szCs w:val="18"/>
        </w:rPr>
        <w:t xml:space="preserve"> see </w:t>
      </w:r>
      <w:r w:rsidR="003C399E">
        <w:rPr>
          <w:rFonts w:ascii="Verdana" w:eastAsia="Times New Roman" w:hAnsi="Verdana" w:cs="Times New Roman"/>
          <w:color w:val="000000"/>
          <w:sz w:val="18"/>
          <w:szCs w:val="18"/>
        </w:rPr>
        <w:t xml:space="preserve">their peers, </w:t>
      </w:r>
      <w:r w:rsidR="002F6838" w:rsidRPr="002F6838">
        <w:rPr>
          <w:rFonts w:ascii="Verdana" w:eastAsia="Times New Roman" w:hAnsi="Verdana" w:cs="Times New Roman"/>
          <w:color w:val="000000"/>
          <w:sz w:val="18"/>
          <w:szCs w:val="18"/>
        </w:rPr>
        <w:t xml:space="preserve">professional athletes, pop stars, corporate </w:t>
      </w:r>
      <w:r w:rsidR="00D7121B">
        <w:rPr>
          <w:rFonts w:ascii="Verdana" w:eastAsia="Times New Roman" w:hAnsi="Verdana" w:cs="Times New Roman"/>
          <w:color w:val="000000"/>
          <w:sz w:val="18"/>
          <w:szCs w:val="18"/>
        </w:rPr>
        <w:t>CEOs</w:t>
      </w:r>
      <w:r w:rsidR="00BE1075">
        <w:rPr>
          <w:rFonts w:ascii="Verdana" w:eastAsia="Times New Roman" w:hAnsi="Verdana" w:cs="Times New Roman"/>
          <w:color w:val="000000"/>
          <w:sz w:val="18"/>
          <w:szCs w:val="18"/>
        </w:rPr>
        <w:t>,</w:t>
      </w:r>
      <w:r w:rsidR="00D7121B">
        <w:rPr>
          <w:rFonts w:ascii="Verdana" w:eastAsia="Times New Roman" w:hAnsi="Verdana" w:cs="Times New Roman"/>
          <w:color w:val="000000"/>
          <w:sz w:val="18"/>
          <w:szCs w:val="18"/>
        </w:rPr>
        <w:t xml:space="preserve"> and even religious leaders</w:t>
      </w:r>
      <w:r w:rsidR="002F6838" w:rsidRPr="002F6838">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making decisions that are ethically questionable causing them to contemplate, ‘What is the harm</w:t>
      </w:r>
      <w:r w:rsidR="002F6838">
        <w:rPr>
          <w:rFonts w:ascii="Verdana" w:eastAsia="Times New Roman" w:hAnsi="Verdana" w:cs="Times New Roman"/>
          <w:color w:val="000000"/>
          <w:sz w:val="18"/>
          <w:szCs w:val="18"/>
        </w:rPr>
        <w:t>?’</w:t>
      </w:r>
      <w:r w:rsidR="00386292">
        <w:rPr>
          <w:rFonts w:ascii="Verdana" w:eastAsia="Times New Roman" w:hAnsi="Verdana" w:cs="Times New Roman"/>
          <w:color w:val="000000"/>
          <w:sz w:val="18"/>
          <w:szCs w:val="18"/>
        </w:rPr>
        <w:t xml:space="preserve">  </w:t>
      </w:r>
    </w:p>
    <w:p w:rsidR="009227B0" w:rsidRDefault="002F6838" w:rsidP="00771FF4">
      <w:pPr>
        <w:shd w:val="clear" w:color="auto" w:fill="FFFFFF"/>
        <w:ind w:left="0" w:firstLine="720"/>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An honor code of academic honesty can help to reduce the level of unhealthy competition in a school by shifting the focus and pressure away from cheating and toward ethical behavior</w:t>
      </w:r>
      <w:r w:rsidR="00857D28">
        <w:rPr>
          <w:rFonts w:ascii="Verdana" w:eastAsia="Times New Roman" w:hAnsi="Verdana" w:cs="Times New Roman"/>
          <w:color w:val="000000"/>
          <w:sz w:val="18"/>
          <w:szCs w:val="18"/>
        </w:rPr>
        <w:t xml:space="preserve">, which </w:t>
      </w:r>
      <w:proofErr w:type="gramStart"/>
      <w:r w:rsidR="00857D28">
        <w:rPr>
          <w:rFonts w:ascii="Verdana" w:eastAsia="Times New Roman" w:hAnsi="Verdana" w:cs="Times New Roman"/>
          <w:color w:val="000000"/>
          <w:sz w:val="18"/>
          <w:szCs w:val="18"/>
        </w:rPr>
        <w:t>is emphasized</w:t>
      </w:r>
      <w:proofErr w:type="gramEnd"/>
      <w:r w:rsidR="00857D28">
        <w:rPr>
          <w:rFonts w:ascii="Verdana" w:eastAsia="Times New Roman" w:hAnsi="Verdana" w:cs="Times New Roman"/>
          <w:color w:val="000000"/>
          <w:sz w:val="18"/>
          <w:szCs w:val="18"/>
        </w:rPr>
        <w:t xml:space="preserve"> in the values of the IB Learner Profile, especially the attribute of “principled.”</w:t>
      </w:r>
      <w:r w:rsidR="00386292">
        <w:rPr>
          <w:rFonts w:ascii="Verdana" w:eastAsia="Times New Roman" w:hAnsi="Verdana" w:cs="Times New Roman"/>
          <w:color w:val="000000"/>
          <w:sz w:val="18"/>
          <w:szCs w:val="18"/>
        </w:rPr>
        <w:t xml:space="preserve">  </w:t>
      </w:r>
      <w:r w:rsidR="009227B0">
        <w:rPr>
          <w:rFonts w:ascii="Verdana" w:eastAsia="Times New Roman" w:hAnsi="Verdana" w:cs="Times New Roman"/>
          <w:color w:val="000000"/>
          <w:sz w:val="18"/>
          <w:szCs w:val="18"/>
        </w:rPr>
        <w:t xml:space="preserve">The IB curriculum, </w:t>
      </w:r>
      <w:r w:rsidR="00BE1075">
        <w:rPr>
          <w:rFonts w:ascii="Verdana" w:eastAsia="Times New Roman" w:hAnsi="Verdana" w:cs="Times New Roman"/>
          <w:color w:val="000000"/>
          <w:sz w:val="18"/>
          <w:szCs w:val="18"/>
        </w:rPr>
        <w:t>particularly</w:t>
      </w:r>
      <w:r w:rsidR="009227B0">
        <w:rPr>
          <w:rFonts w:ascii="Verdana" w:eastAsia="Times New Roman" w:hAnsi="Verdana" w:cs="Times New Roman"/>
          <w:color w:val="000000"/>
          <w:sz w:val="18"/>
          <w:szCs w:val="18"/>
        </w:rPr>
        <w:t xml:space="preserve"> Theory of Knowledge, teaches students how knowledge </w:t>
      </w:r>
      <w:proofErr w:type="gramStart"/>
      <w:r w:rsidR="009227B0">
        <w:rPr>
          <w:rFonts w:ascii="Verdana" w:eastAsia="Times New Roman" w:hAnsi="Verdana" w:cs="Times New Roman"/>
          <w:color w:val="000000"/>
          <w:sz w:val="18"/>
          <w:szCs w:val="18"/>
        </w:rPr>
        <w:t>is created</w:t>
      </w:r>
      <w:proofErr w:type="gramEnd"/>
      <w:r w:rsidR="009227B0">
        <w:rPr>
          <w:rFonts w:ascii="Verdana" w:eastAsia="Times New Roman" w:hAnsi="Verdana" w:cs="Times New Roman"/>
          <w:color w:val="000000"/>
          <w:sz w:val="18"/>
          <w:szCs w:val="18"/>
        </w:rPr>
        <w:t xml:space="preserve"> which helps students understand the value of intellectual property. </w:t>
      </w:r>
      <w:r w:rsidR="005C6960">
        <w:rPr>
          <w:rFonts w:ascii="Verdana" w:eastAsia="Times New Roman" w:hAnsi="Verdana" w:cs="Times New Roman"/>
          <w:color w:val="000000"/>
          <w:sz w:val="18"/>
          <w:szCs w:val="18"/>
        </w:rPr>
        <w:t xml:space="preserve">Ethics is also one of the learning objectives of Creativity, Activity, and Service (CAS).  </w:t>
      </w:r>
    </w:p>
    <w:p w:rsidR="005B16D2" w:rsidRDefault="002F6838" w:rsidP="00771FF4">
      <w:pPr>
        <w:shd w:val="clear" w:color="auto" w:fill="FFFFFF"/>
        <w:ind w:left="0" w:firstLine="720"/>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 xml:space="preserve">IBO </w:t>
      </w:r>
      <w:r w:rsidR="00BE1075">
        <w:rPr>
          <w:rFonts w:ascii="Verdana" w:eastAsia="Times New Roman" w:hAnsi="Verdana" w:cs="Times New Roman"/>
          <w:color w:val="000000"/>
          <w:sz w:val="18"/>
          <w:szCs w:val="18"/>
        </w:rPr>
        <w:t>takes</w:t>
      </w:r>
      <w:r w:rsidRPr="002F6838">
        <w:rPr>
          <w:rFonts w:ascii="Verdana" w:eastAsia="Times New Roman" w:hAnsi="Verdana" w:cs="Times New Roman"/>
          <w:color w:val="000000"/>
          <w:sz w:val="18"/>
          <w:szCs w:val="18"/>
        </w:rPr>
        <w:t xml:space="preserve"> a str</w:t>
      </w:r>
      <w:r w:rsidR="006C716B">
        <w:rPr>
          <w:rFonts w:ascii="Verdana" w:eastAsia="Times New Roman" w:hAnsi="Verdana" w:cs="Times New Roman"/>
          <w:color w:val="000000"/>
          <w:sz w:val="18"/>
          <w:szCs w:val="18"/>
        </w:rPr>
        <w:t>ong stance</w:t>
      </w:r>
      <w:r w:rsidR="003C399E">
        <w:rPr>
          <w:rFonts w:ascii="Verdana" w:eastAsia="Times New Roman" w:hAnsi="Verdana" w:cs="Times New Roman"/>
          <w:color w:val="000000"/>
          <w:sz w:val="18"/>
          <w:szCs w:val="18"/>
        </w:rPr>
        <w:t xml:space="preserve"> on academic honesty: </w:t>
      </w:r>
      <w:r w:rsidRPr="002F6838">
        <w:rPr>
          <w:rFonts w:ascii="Verdana" w:eastAsia="Times New Roman" w:hAnsi="Verdana" w:cs="Times New Roman"/>
          <w:color w:val="000000"/>
          <w:sz w:val="18"/>
          <w:szCs w:val="18"/>
        </w:rPr>
        <w:t>“It is our job to help students develop into ethical individuals who would not consider cheating.  Of course, it is also our job to catch those students who, despite our efforts, choose to make unwise decisions.”</w:t>
      </w:r>
      <w:r w:rsidR="00857D28">
        <w:rPr>
          <w:rFonts w:ascii="Verdana" w:eastAsia="Times New Roman" w:hAnsi="Verdana" w:cs="Times New Roman"/>
          <w:color w:val="000000"/>
          <w:sz w:val="18"/>
          <w:szCs w:val="18"/>
        </w:rPr>
        <w:t xml:space="preserve"> </w:t>
      </w:r>
      <w:r w:rsidR="006C716B">
        <w:rPr>
          <w:rFonts w:ascii="Verdana" w:eastAsia="Times New Roman" w:hAnsi="Verdana" w:cs="Times New Roman"/>
          <w:color w:val="000000"/>
          <w:sz w:val="18"/>
          <w:szCs w:val="18"/>
        </w:rPr>
        <w:t xml:space="preserve">Similarly, MRHS believes it our responsibility as educators and a community to guide students toward ethical decisions and instill in our students a belief that any type of academic malpractice is wrong.  While we accept that </w:t>
      </w:r>
      <w:r w:rsidR="003C399E">
        <w:rPr>
          <w:rFonts w:ascii="Verdana" w:eastAsia="Times New Roman" w:hAnsi="Verdana" w:cs="Times New Roman"/>
          <w:color w:val="000000"/>
          <w:sz w:val="18"/>
          <w:szCs w:val="18"/>
        </w:rPr>
        <w:t>students</w:t>
      </w:r>
      <w:r w:rsidR="006C716B">
        <w:rPr>
          <w:rFonts w:ascii="Verdana" w:eastAsia="Times New Roman" w:hAnsi="Verdana" w:cs="Times New Roman"/>
          <w:color w:val="000000"/>
          <w:sz w:val="18"/>
          <w:szCs w:val="18"/>
        </w:rPr>
        <w:t xml:space="preserve"> may make decision</w:t>
      </w:r>
      <w:r w:rsidR="003C399E">
        <w:rPr>
          <w:rFonts w:ascii="Verdana" w:eastAsia="Times New Roman" w:hAnsi="Verdana" w:cs="Times New Roman"/>
          <w:color w:val="000000"/>
          <w:sz w:val="18"/>
          <w:szCs w:val="18"/>
        </w:rPr>
        <w:t>s</w:t>
      </w:r>
      <w:r w:rsidR="006C716B">
        <w:rPr>
          <w:rFonts w:ascii="Verdana" w:eastAsia="Times New Roman" w:hAnsi="Verdana" w:cs="Times New Roman"/>
          <w:color w:val="000000"/>
          <w:sz w:val="18"/>
          <w:szCs w:val="18"/>
        </w:rPr>
        <w:t xml:space="preserve">, our goal is to help students understand why their actions are not acceptable </w:t>
      </w:r>
      <w:r w:rsidR="003C399E">
        <w:rPr>
          <w:rFonts w:ascii="Verdana" w:eastAsia="Times New Roman" w:hAnsi="Verdana" w:cs="Times New Roman"/>
          <w:color w:val="000000"/>
          <w:sz w:val="18"/>
          <w:szCs w:val="18"/>
        </w:rPr>
        <w:t xml:space="preserve">and apply appropriate </w:t>
      </w:r>
      <w:r w:rsidR="006C716B">
        <w:rPr>
          <w:rFonts w:ascii="Verdana" w:eastAsia="Times New Roman" w:hAnsi="Verdana" w:cs="Times New Roman"/>
          <w:color w:val="000000"/>
          <w:sz w:val="18"/>
          <w:szCs w:val="18"/>
        </w:rPr>
        <w:t xml:space="preserve">consequences </w:t>
      </w:r>
      <w:r w:rsidR="003C399E">
        <w:rPr>
          <w:rFonts w:ascii="Verdana" w:eastAsia="Times New Roman" w:hAnsi="Verdana" w:cs="Times New Roman"/>
          <w:color w:val="000000"/>
          <w:sz w:val="18"/>
          <w:szCs w:val="18"/>
        </w:rPr>
        <w:t xml:space="preserve">when suspicion of malpractice occurs.  We want students to learn from their mistakes and make principled decisions in the future.  MRHS and </w:t>
      </w:r>
      <w:r w:rsidR="003C399E" w:rsidRPr="002F6838">
        <w:rPr>
          <w:rFonts w:ascii="Verdana" w:eastAsia="Times New Roman" w:hAnsi="Verdana" w:cs="Times New Roman"/>
          <w:color w:val="000000"/>
          <w:sz w:val="18"/>
          <w:szCs w:val="18"/>
        </w:rPr>
        <w:t>IBO will not tolerate deliberate attempts to deceive a teacher, examiner, or the IBO. </w:t>
      </w:r>
    </w:p>
    <w:p w:rsidR="00200F0E" w:rsidRDefault="003C399E" w:rsidP="00771FF4">
      <w:pPr>
        <w:autoSpaceDE w:val="0"/>
        <w:autoSpaceDN w:val="0"/>
        <w:adjustRightInd w:val="0"/>
        <w:ind w:left="0" w:firstLine="720"/>
        <w:rPr>
          <w:rFonts w:ascii="Verdana" w:hAnsi="Verdana" w:cs="MyriadPro-Regular"/>
          <w:sz w:val="18"/>
          <w:szCs w:val="18"/>
        </w:rPr>
      </w:pPr>
      <w:r w:rsidRPr="00771FF4">
        <w:rPr>
          <w:rFonts w:ascii="Verdana" w:hAnsi="Verdana" w:cs="MyriadPro-Regular"/>
          <w:sz w:val="18"/>
          <w:szCs w:val="18"/>
          <w:u w:val="single"/>
        </w:rPr>
        <w:t>A core value of an institution that seeks to maintain high moral and ethical standards is the intolerance of cheating in any form.</w:t>
      </w:r>
      <w:r w:rsidRPr="003C399E">
        <w:rPr>
          <w:rFonts w:ascii="Verdana" w:hAnsi="Verdana" w:cs="MyriadPro-Regular"/>
          <w:sz w:val="18"/>
          <w:szCs w:val="18"/>
        </w:rPr>
        <w:t xml:space="preserve"> </w:t>
      </w:r>
      <w:r w:rsidR="00200F0E">
        <w:rPr>
          <w:rFonts w:ascii="Verdana" w:hAnsi="Verdana" w:cs="MyriadPro-Regular"/>
          <w:sz w:val="18"/>
          <w:szCs w:val="18"/>
        </w:rPr>
        <w:t>IBO r</w:t>
      </w:r>
      <w:r w:rsidR="00200F0E" w:rsidRPr="00200F0E">
        <w:rPr>
          <w:rFonts w:ascii="Verdana" w:hAnsi="Verdana" w:cs="MyriadPro-Regular"/>
          <w:sz w:val="18"/>
          <w:szCs w:val="18"/>
        </w:rPr>
        <w:t xml:space="preserve">egulations define malpractice as behavior that results in, or may result in, the candidate or any other candidate gaining an unfair advantage in </w:t>
      </w:r>
      <w:r w:rsidR="00771FF4">
        <w:rPr>
          <w:rFonts w:ascii="Verdana" w:hAnsi="Verdana" w:cs="MyriadPro-Regular"/>
          <w:sz w:val="18"/>
          <w:szCs w:val="18"/>
        </w:rPr>
        <w:t>an</w:t>
      </w:r>
      <w:r w:rsidR="00200F0E" w:rsidRPr="00200F0E">
        <w:rPr>
          <w:rFonts w:ascii="Verdana" w:hAnsi="Verdana" w:cs="MyriadPro-Regular"/>
          <w:sz w:val="18"/>
          <w:szCs w:val="18"/>
        </w:rPr>
        <w:t xml:space="preserve"> assessment component. Malpractice </w:t>
      </w:r>
      <w:r w:rsidR="0031228B">
        <w:rPr>
          <w:rFonts w:ascii="Verdana" w:hAnsi="Verdana" w:cs="MyriadPro-Regular"/>
          <w:sz w:val="18"/>
          <w:szCs w:val="18"/>
        </w:rPr>
        <w:t xml:space="preserve">or misconduct </w:t>
      </w:r>
      <w:r w:rsidR="00200F0E" w:rsidRPr="00200F0E">
        <w:rPr>
          <w:rFonts w:ascii="Verdana" w:hAnsi="Verdana" w:cs="MyriadPro-Regular"/>
          <w:sz w:val="18"/>
          <w:szCs w:val="18"/>
        </w:rPr>
        <w:t>includes:</w:t>
      </w:r>
    </w:p>
    <w:p w:rsidR="00771FF4" w:rsidRPr="00200F0E" w:rsidRDefault="00771FF4" w:rsidP="00771FF4">
      <w:pPr>
        <w:autoSpaceDE w:val="0"/>
        <w:autoSpaceDN w:val="0"/>
        <w:adjustRightInd w:val="0"/>
        <w:ind w:left="0" w:firstLine="720"/>
        <w:rPr>
          <w:rFonts w:ascii="Verdana" w:hAnsi="Verdana" w:cs="MyriadPro-Regular"/>
          <w:sz w:val="18"/>
          <w:szCs w:val="18"/>
        </w:rPr>
      </w:pPr>
    </w:p>
    <w:p w:rsidR="0031228B" w:rsidRDefault="00200F0E" w:rsidP="00771FF4">
      <w:pPr>
        <w:autoSpaceDE w:val="0"/>
        <w:autoSpaceDN w:val="0"/>
        <w:adjustRightInd w:val="0"/>
        <w:ind w:left="0" w:firstLine="0"/>
        <w:rPr>
          <w:rFonts w:ascii="Verdana" w:hAnsi="Verdana" w:cs="MyriadPro-Regular"/>
          <w:sz w:val="18"/>
          <w:szCs w:val="18"/>
        </w:rPr>
      </w:pPr>
      <w:r w:rsidRPr="00200F0E">
        <w:rPr>
          <w:rFonts w:ascii="Verdana" w:hAnsi="Verdana" w:cs="MyriadPro-Regular"/>
          <w:sz w:val="18"/>
          <w:szCs w:val="18"/>
        </w:rPr>
        <w:t xml:space="preserve">• </w:t>
      </w:r>
      <w:proofErr w:type="gramStart"/>
      <w:r w:rsidRPr="00857D28">
        <w:rPr>
          <w:rFonts w:ascii="Verdana" w:hAnsi="Verdana" w:cs="MyriadPro-Regular"/>
          <w:sz w:val="18"/>
          <w:szCs w:val="18"/>
          <w:u w:val="single"/>
        </w:rPr>
        <w:t>plagiarism</w:t>
      </w:r>
      <w:proofErr w:type="gramEnd"/>
      <w:r w:rsidRPr="00200F0E">
        <w:rPr>
          <w:rFonts w:ascii="Verdana" w:hAnsi="Verdana" w:cs="MyriadPro-Regular"/>
          <w:sz w:val="18"/>
          <w:szCs w:val="18"/>
        </w:rPr>
        <w:t>: this is defined as the representation of the ideas or work of another person as the candidate’s own</w:t>
      </w:r>
      <w:r w:rsidR="0031228B">
        <w:rPr>
          <w:rFonts w:ascii="Verdana" w:hAnsi="Verdana" w:cs="MyriadPro-Regular"/>
          <w:sz w:val="18"/>
          <w:szCs w:val="18"/>
        </w:rPr>
        <w:t xml:space="preserve"> </w:t>
      </w:r>
    </w:p>
    <w:p w:rsidR="00200F0E" w:rsidRPr="00200F0E" w:rsidRDefault="0031228B" w:rsidP="00771FF4">
      <w:pPr>
        <w:autoSpaceDE w:val="0"/>
        <w:autoSpaceDN w:val="0"/>
        <w:adjustRightInd w:val="0"/>
        <w:ind w:left="0" w:firstLine="0"/>
        <w:rPr>
          <w:rFonts w:ascii="Verdana" w:hAnsi="Verdana" w:cs="MyriadPro-Regular"/>
          <w:sz w:val="18"/>
          <w:szCs w:val="18"/>
        </w:rPr>
      </w:pPr>
      <w:r>
        <w:rPr>
          <w:rFonts w:ascii="Verdana" w:hAnsi="Verdana" w:cs="MyriadPro-Regular"/>
          <w:sz w:val="18"/>
          <w:szCs w:val="18"/>
        </w:rPr>
        <w:t xml:space="preserve">                 </w:t>
      </w:r>
      <w:proofErr w:type="gramStart"/>
      <w:r>
        <w:rPr>
          <w:rFonts w:ascii="Verdana" w:hAnsi="Verdana" w:cs="MyriadPro-Regular"/>
          <w:sz w:val="18"/>
          <w:szCs w:val="18"/>
        </w:rPr>
        <w:t>including</w:t>
      </w:r>
      <w:proofErr w:type="gramEnd"/>
      <w:r>
        <w:rPr>
          <w:rFonts w:ascii="Verdana" w:hAnsi="Verdana" w:cs="MyriadPro-Regular"/>
          <w:sz w:val="18"/>
          <w:szCs w:val="18"/>
        </w:rPr>
        <w:t xml:space="preserve"> the use of translation devices or translated materials</w:t>
      </w:r>
    </w:p>
    <w:p w:rsidR="00857D28" w:rsidRDefault="00200F0E" w:rsidP="00771FF4">
      <w:pPr>
        <w:autoSpaceDE w:val="0"/>
        <w:autoSpaceDN w:val="0"/>
        <w:adjustRightInd w:val="0"/>
        <w:ind w:left="0" w:firstLine="0"/>
        <w:rPr>
          <w:rFonts w:ascii="Verdana" w:hAnsi="Verdana" w:cs="MyriadPro-Regular"/>
          <w:sz w:val="18"/>
          <w:szCs w:val="18"/>
        </w:rPr>
      </w:pPr>
      <w:r w:rsidRPr="00200F0E">
        <w:rPr>
          <w:rFonts w:ascii="Verdana" w:hAnsi="Verdana" w:cs="MyriadPro-Regular"/>
          <w:sz w:val="18"/>
          <w:szCs w:val="18"/>
        </w:rPr>
        <w:t xml:space="preserve">• </w:t>
      </w:r>
      <w:proofErr w:type="gramStart"/>
      <w:r w:rsidRPr="00857D28">
        <w:rPr>
          <w:rFonts w:ascii="Verdana" w:hAnsi="Verdana" w:cs="MyriadPro-Regular"/>
          <w:sz w:val="18"/>
          <w:szCs w:val="18"/>
          <w:u w:val="single"/>
        </w:rPr>
        <w:t>collusion</w:t>
      </w:r>
      <w:proofErr w:type="gramEnd"/>
      <w:r w:rsidRPr="00200F0E">
        <w:rPr>
          <w:rFonts w:ascii="Verdana" w:hAnsi="Verdana" w:cs="MyriadPro-Regular"/>
          <w:sz w:val="18"/>
          <w:szCs w:val="18"/>
        </w:rPr>
        <w:t xml:space="preserve">: this is defined as supporting malpractice by another candidate, as in allowing one’s work to be copied or </w:t>
      </w:r>
      <w:r w:rsidR="00857D28">
        <w:rPr>
          <w:rFonts w:ascii="Verdana" w:hAnsi="Verdana" w:cs="MyriadPro-Regular"/>
          <w:sz w:val="18"/>
          <w:szCs w:val="18"/>
        </w:rPr>
        <w:t xml:space="preserve">   </w:t>
      </w:r>
    </w:p>
    <w:p w:rsidR="00200F0E" w:rsidRPr="00200F0E" w:rsidRDefault="00857D28" w:rsidP="00771FF4">
      <w:pPr>
        <w:autoSpaceDE w:val="0"/>
        <w:autoSpaceDN w:val="0"/>
        <w:adjustRightInd w:val="0"/>
        <w:ind w:left="0" w:firstLine="0"/>
        <w:rPr>
          <w:rFonts w:ascii="Verdana" w:hAnsi="Verdana" w:cs="MyriadPro-Regular"/>
          <w:sz w:val="18"/>
          <w:szCs w:val="18"/>
        </w:rPr>
      </w:pPr>
      <w:r>
        <w:rPr>
          <w:rFonts w:ascii="Verdana" w:hAnsi="Verdana" w:cs="MyriadPro-Regular"/>
          <w:sz w:val="18"/>
          <w:szCs w:val="18"/>
        </w:rPr>
        <w:t xml:space="preserve">                 </w:t>
      </w:r>
      <w:proofErr w:type="gramStart"/>
      <w:r w:rsidR="00200F0E" w:rsidRPr="00200F0E">
        <w:rPr>
          <w:rFonts w:ascii="Verdana" w:hAnsi="Verdana" w:cs="MyriadPro-Regular"/>
          <w:sz w:val="18"/>
          <w:szCs w:val="18"/>
        </w:rPr>
        <w:t>submitted</w:t>
      </w:r>
      <w:proofErr w:type="gramEnd"/>
      <w:r w:rsidR="00200F0E" w:rsidRPr="00200F0E">
        <w:rPr>
          <w:rFonts w:ascii="Verdana" w:hAnsi="Verdana" w:cs="MyriadPro-Regular"/>
          <w:sz w:val="18"/>
          <w:szCs w:val="18"/>
        </w:rPr>
        <w:t xml:space="preserve"> for assessment by another</w:t>
      </w:r>
      <w:r w:rsidR="003C399E">
        <w:rPr>
          <w:rFonts w:ascii="Verdana" w:hAnsi="Verdana" w:cs="MyriadPro-Regular"/>
          <w:sz w:val="18"/>
          <w:szCs w:val="18"/>
        </w:rPr>
        <w:t xml:space="preserve"> or working together when collaboration is not permitted</w:t>
      </w:r>
    </w:p>
    <w:p w:rsidR="00200F0E" w:rsidRDefault="00200F0E" w:rsidP="00771FF4">
      <w:pPr>
        <w:autoSpaceDE w:val="0"/>
        <w:autoSpaceDN w:val="0"/>
        <w:adjustRightInd w:val="0"/>
        <w:ind w:left="0" w:firstLine="0"/>
        <w:rPr>
          <w:rFonts w:ascii="Verdana" w:hAnsi="Verdana" w:cs="MyriadPro-Regular"/>
          <w:sz w:val="18"/>
          <w:szCs w:val="18"/>
        </w:rPr>
      </w:pPr>
      <w:r w:rsidRPr="00200F0E">
        <w:rPr>
          <w:rFonts w:ascii="Verdana" w:hAnsi="Verdana" w:cs="MyriadPro-Regular"/>
          <w:sz w:val="18"/>
          <w:szCs w:val="18"/>
        </w:rPr>
        <w:t xml:space="preserve">• </w:t>
      </w:r>
      <w:proofErr w:type="gramStart"/>
      <w:r w:rsidRPr="00857D28">
        <w:rPr>
          <w:rFonts w:ascii="Verdana" w:hAnsi="Verdana" w:cs="MyriadPro-Regular"/>
          <w:sz w:val="18"/>
          <w:szCs w:val="18"/>
          <w:u w:val="single"/>
        </w:rPr>
        <w:t>duplication</w:t>
      </w:r>
      <w:proofErr w:type="gramEnd"/>
      <w:r w:rsidRPr="00857D28">
        <w:rPr>
          <w:rFonts w:ascii="Verdana" w:hAnsi="Verdana" w:cs="MyriadPro-Regular"/>
          <w:sz w:val="18"/>
          <w:szCs w:val="18"/>
          <w:u w:val="single"/>
        </w:rPr>
        <w:t xml:space="preserve"> of work</w:t>
      </w:r>
      <w:r w:rsidRPr="00200F0E">
        <w:rPr>
          <w:rFonts w:ascii="Verdana" w:hAnsi="Verdana" w:cs="MyriadPro-Regular"/>
          <w:sz w:val="18"/>
          <w:szCs w:val="18"/>
        </w:rPr>
        <w:t xml:space="preserve">: this is defined as the presentation of the same work for different components </w:t>
      </w:r>
      <w:r w:rsidR="0031228B">
        <w:rPr>
          <w:rFonts w:ascii="Verdana" w:hAnsi="Verdana" w:cs="MyriadPro-Regular"/>
          <w:sz w:val="18"/>
          <w:szCs w:val="18"/>
        </w:rPr>
        <w:t xml:space="preserve">or </w:t>
      </w:r>
      <w:r w:rsidRPr="00200F0E">
        <w:rPr>
          <w:rFonts w:ascii="Verdana" w:hAnsi="Verdana" w:cs="MyriadPro-Regular"/>
          <w:sz w:val="18"/>
          <w:szCs w:val="18"/>
        </w:rPr>
        <w:t>requirements</w:t>
      </w:r>
    </w:p>
    <w:p w:rsidR="0031228B" w:rsidRDefault="0031228B" w:rsidP="00771FF4">
      <w:pPr>
        <w:autoSpaceDE w:val="0"/>
        <w:autoSpaceDN w:val="0"/>
        <w:adjustRightInd w:val="0"/>
        <w:ind w:left="0" w:firstLine="0"/>
        <w:rPr>
          <w:rFonts w:ascii="Verdana" w:hAnsi="Verdana" w:cs="MyriadPro-Regular"/>
          <w:sz w:val="18"/>
          <w:szCs w:val="18"/>
        </w:rPr>
      </w:pPr>
      <w:r w:rsidRPr="00200F0E">
        <w:rPr>
          <w:rFonts w:ascii="Verdana" w:hAnsi="Verdana" w:cs="MyriadPro-Regular"/>
          <w:sz w:val="18"/>
          <w:szCs w:val="18"/>
        </w:rPr>
        <w:t>•</w:t>
      </w:r>
      <w:r>
        <w:rPr>
          <w:rFonts w:ascii="Verdana" w:hAnsi="Verdana" w:cs="MyriadPro-Regular"/>
          <w:sz w:val="18"/>
          <w:szCs w:val="18"/>
        </w:rPr>
        <w:t xml:space="preserve"> </w:t>
      </w:r>
      <w:proofErr w:type="gramStart"/>
      <w:r w:rsidRPr="0031228B">
        <w:rPr>
          <w:rFonts w:ascii="Verdana" w:hAnsi="Verdana" w:cs="MyriadPro-Regular"/>
          <w:sz w:val="18"/>
          <w:szCs w:val="18"/>
          <w:u w:val="single"/>
        </w:rPr>
        <w:t>misconduct</w:t>
      </w:r>
      <w:proofErr w:type="gramEnd"/>
      <w:r>
        <w:rPr>
          <w:rFonts w:ascii="Verdana" w:hAnsi="Verdana" w:cs="MyriadPro-Regular"/>
          <w:sz w:val="18"/>
          <w:szCs w:val="18"/>
        </w:rPr>
        <w:t xml:space="preserve">: dishonest or disruptive behavior during an exam such as using unauthorized materials or </w:t>
      </w:r>
    </w:p>
    <w:p w:rsidR="0031228B" w:rsidRDefault="0031228B" w:rsidP="00771FF4">
      <w:pPr>
        <w:autoSpaceDE w:val="0"/>
        <w:autoSpaceDN w:val="0"/>
        <w:adjustRightInd w:val="0"/>
        <w:ind w:left="0" w:firstLine="0"/>
        <w:rPr>
          <w:rFonts w:ascii="Verdana" w:hAnsi="Verdana" w:cs="MyriadPro-Regular"/>
          <w:sz w:val="18"/>
          <w:szCs w:val="18"/>
        </w:rPr>
      </w:pPr>
      <w:r>
        <w:rPr>
          <w:rFonts w:ascii="Verdana" w:hAnsi="Verdana" w:cs="MyriadPro-Regular"/>
          <w:sz w:val="18"/>
          <w:szCs w:val="18"/>
        </w:rPr>
        <w:t xml:space="preserve">                </w:t>
      </w:r>
      <w:proofErr w:type="gramStart"/>
      <w:r>
        <w:rPr>
          <w:rFonts w:ascii="Verdana" w:hAnsi="Verdana" w:cs="MyriadPro-Regular"/>
          <w:sz w:val="18"/>
          <w:szCs w:val="18"/>
        </w:rPr>
        <w:t>communicating</w:t>
      </w:r>
      <w:proofErr w:type="gramEnd"/>
      <w:r>
        <w:rPr>
          <w:rFonts w:ascii="Verdana" w:hAnsi="Verdana" w:cs="MyriadPro-Regular"/>
          <w:sz w:val="18"/>
          <w:szCs w:val="18"/>
        </w:rPr>
        <w:t xml:space="preserve"> with others about the exam during the testing session or in the 24 hours before or after  </w:t>
      </w:r>
    </w:p>
    <w:p w:rsidR="00200F0E" w:rsidRPr="00200F0E" w:rsidRDefault="00200F0E" w:rsidP="00771FF4">
      <w:pPr>
        <w:autoSpaceDE w:val="0"/>
        <w:autoSpaceDN w:val="0"/>
        <w:adjustRightInd w:val="0"/>
        <w:ind w:left="0" w:firstLine="0"/>
        <w:rPr>
          <w:rFonts w:ascii="Verdana" w:hAnsi="Verdana" w:cs="MyriadPro-Regular"/>
          <w:sz w:val="18"/>
          <w:szCs w:val="18"/>
        </w:rPr>
      </w:pPr>
      <w:r w:rsidRPr="00200F0E">
        <w:rPr>
          <w:rFonts w:ascii="Verdana" w:hAnsi="Verdana" w:cs="MyriadPro-Regular"/>
          <w:sz w:val="18"/>
          <w:szCs w:val="18"/>
        </w:rPr>
        <w:t xml:space="preserve">• </w:t>
      </w:r>
      <w:proofErr w:type="gramStart"/>
      <w:r w:rsidRPr="00200F0E">
        <w:rPr>
          <w:rFonts w:ascii="Verdana" w:hAnsi="Verdana" w:cs="MyriadPro-Regular"/>
          <w:sz w:val="18"/>
          <w:szCs w:val="18"/>
        </w:rPr>
        <w:t>any</w:t>
      </w:r>
      <w:proofErr w:type="gramEnd"/>
      <w:r w:rsidRPr="00200F0E">
        <w:rPr>
          <w:rFonts w:ascii="Verdana" w:hAnsi="Verdana" w:cs="MyriadPro-Regular"/>
          <w:sz w:val="18"/>
          <w:szCs w:val="18"/>
        </w:rPr>
        <w:t xml:space="preserve"> other behavior that gains an unfair advantage for a candid</w:t>
      </w:r>
      <w:r>
        <w:rPr>
          <w:rFonts w:ascii="Verdana" w:hAnsi="Verdana" w:cs="MyriadPro-Regular"/>
          <w:sz w:val="18"/>
          <w:szCs w:val="18"/>
        </w:rPr>
        <w:t xml:space="preserve">ate or that affects the results </w:t>
      </w:r>
      <w:r w:rsidRPr="00200F0E">
        <w:rPr>
          <w:rFonts w:ascii="Verdana" w:hAnsi="Verdana" w:cs="MyriadPro-Regular"/>
          <w:sz w:val="18"/>
          <w:szCs w:val="18"/>
        </w:rPr>
        <w:t>of another candidate</w:t>
      </w:r>
    </w:p>
    <w:p w:rsidR="002F6838" w:rsidRPr="002F6838" w:rsidRDefault="00221ABA" w:rsidP="00771FF4">
      <w:pPr>
        <w:shd w:val="clear" w:color="auto" w:fill="FFFFFF"/>
        <w:spacing w:before="100" w:beforeAutospacing="1"/>
        <w:ind w:left="0" w:firstLine="720"/>
        <w:rPr>
          <w:rFonts w:ascii="Verdana" w:eastAsia="Times New Roman" w:hAnsi="Verdana" w:cs="Times New Roman"/>
          <w:color w:val="000000"/>
          <w:sz w:val="18"/>
          <w:szCs w:val="18"/>
        </w:rPr>
      </w:pPr>
      <w:r>
        <w:rPr>
          <w:rFonts w:ascii="Verdana" w:eastAsia="Times New Roman" w:hAnsi="Verdana" w:cs="Times New Roman"/>
          <w:color w:val="000000"/>
          <w:sz w:val="18"/>
          <w:szCs w:val="18"/>
        </w:rPr>
        <w:t>The</w:t>
      </w:r>
      <w:r w:rsidR="002F6838" w:rsidRPr="002F6838">
        <w:rPr>
          <w:rFonts w:ascii="Verdana" w:eastAsia="Times New Roman" w:hAnsi="Verdana" w:cs="Times New Roman"/>
          <w:color w:val="000000"/>
          <w:sz w:val="18"/>
          <w:szCs w:val="18"/>
        </w:rPr>
        <w:t xml:space="preserve"> </w:t>
      </w:r>
      <w:r w:rsidR="002F6838">
        <w:rPr>
          <w:rFonts w:ascii="Verdana" w:eastAsia="Times New Roman" w:hAnsi="Verdana" w:cs="Times New Roman"/>
          <w:color w:val="000000"/>
          <w:sz w:val="18"/>
          <w:szCs w:val="18"/>
        </w:rPr>
        <w:t>Marvin Ridge</w:t>
      </w:r>
      <w:r w:rsidR="002F6838" w:rsidRPr="002F6838">
        <w:rPr>
          <w:rFonts w:ascii="Verdana" w:eastAsia="Times New Roman" w:hAnsi="Verdana" w:cs="Times New Roman"/>
          <w:color w:val="000000"/>
          <w:sz w:val="18"/>
          <w:szCs w:val="18"/>
        </w:rPr>
        <w:t xml:space="preserve"> High </w:t>
      </w:r>
      <w:r w:rsidR="003C399E">
        <w:rPr>
          <w:rFonts w:ascii="Verdana" w:eastAsia="Times New Roman" w:hAnsi="Verdana" w:cs="Times New Roman"/>
          <w:color w:val="000000"/>
          <w:sz w:val="18"/>
          <w:szCs w:val="18"/>
        </w:rPr>
        <w:t xml:space="preserve">School </w:t>
      </w:r>
      <w:r w:rsidR="002F6838" w:rsidRPr="002F6838">
        <w:rPr>
          <w:rFonts w:ascii="Verdana" w:eastAsia="Times New Roman" w:hAnsi="Verdana" w:cs="Times New Roman"/>
          <w:color w:val="000000"/>
          <w:sz w:val="18"/>
          <w:szCs w:val="18"/>
        </w:rPr>
        <w:t xml:space="preserve">IB </w:t>
      </w:r>
      <w:r>
        <w:rPr>
          <w:rFonts w:ascii="Verdana" w:eastAsia="Times New Roman" w:hAnsi="Verdana" w:cs="Times New Roman"/>
          <w:color w:val="000000"/>
          <w:sz w:val="18"/>
          <w:szCs w:val="18"/>
        </w:rPr>
        <w:t>Diploma P</w:t>
      </w:r>
      <w:r w:rsidR="002F6838" w:rsidRPr="002F6838">
        <w:rPr>
          <w:rFonts w:ascii="Verdana" w:eastAsia="Times New Roman" w:hAnsi="Verdana" w:cs="Times New Roman"/>
          <w:color w:val="000000"/>
          <w:sz w:val="18"/>
          <w:szCs w:val="18"/>
        </w:rPr>
        <w:t xml:space="preserve">rogram </w:t>
      </w:r>
      <w:r>
        <w:rPr>
          <w:rFonts w:ascii="Verdana" w:eastAsia="Times New Roman" w:hAnsi="Verdana" w:cs="Times New Roman"/>
          <w:color w:val="000000"/>
          <w:sz w:val="18"/>
          <w:szCs w:val="18"/>
        </w:rPr>
        <w:t xml:space="preserve">stakeholders </w:t>
      </w:r>
      <w:r w:rsidR="00857D28">
        <w:rPr>
          <w:rFonts w:ascii="Verdana" w:eastAsia="Times New Roman" w:hAnsi="Verdana" w:cs="Times New Roman"/>
          <w:color w:val="000000"/>
          <w:sz w:val="18"/>
          <w:szCs w:val="18"/>
        </w:rPr>
        <w:t>promote</w:t>
      </w:r>
      <w:r w:rsidR="002F6838" w:rsidRPr="002F6838">
        <w:rPr>
          <w:rFonts w:ascii="Verdana" w:eastAsia="Times New Roman" w:hAnsi="Verdana" w:cs="Times New Roman"/>
          <w:color w:val="000000"/>
          <w:sz w:val="18"/>
          <w:szCs w:val="18"/>
        </w:rPr>
        <w:t xml:space="preserve"> ethical student behaviors using a number of proactive approaches that will help stop </w:t>
      </w:r>
      <w:r w:rsidR="003C399E">
        <w:rPr>
          <w:rFonts w:ascii="Verdana" w:eastAsia="Times New Roman" w:hAnsi="Verdana" w:cs="Times New Roman"/>
          <w:color w:val="000000"/>
          <w:sz w:val="18"/>
          <w:szCs w:val="18"/>
        </w:rPr>
        <w:t>malpractice</w:t>
      </w:r>
      <w:r w:rsidR="002F6838" w:rsidRPr="002F6838">
        <w:rPr>
          <w:rFonts w:ascii="Verdana" w:eastAsia="Times New Roman" w:hAnsi="Verdana" w:cs="Times New Roman"/>
          <w:color w:val="000000"/>
          <w:sz w:val="18"/>
          <w:szCs w:val="18"/>
        </w:rPr>
        <w:t xml:space="preserve"> before it starts, but also imposes strict penalties for those who knowingly</w:t>
      </w:r>
      <w:r w:rsidR="003C399E">
        <w:rPr>
          <w:rFonts w:ascii="Verdana" w:eastAsia="Times New Roman" w:hAnsi="Verdana" w:cs="Times New Roman"/>
          <w:color w:val="000000"/>
          <w:sz w:val="18"/>
          <w:szCs w:val="18"/>
        </w:rPr>
        <w:t xml:space="preserve"> and deliberately</w:t>
      </w:r>
      <w:r w:rsidR="002F6838" w:rsidRPr="002F6838">
        <w:rPr>
          <w:rFonts w:ascii="Verdana" w:eastAsia="Times New Roman" w:hAnsi="Verdana" w:cs="Times New Roman"/>
          <w:color w:val="000000"/>
          <w:sz w:val="18"/>
          <w:szCs w:val="18"/>
        </w:rPr>
        <w:t xml:space="preserve"> commit infractions.  </w:t>
      </w:r>
      <w:r>
        <w:rPr>
          <w:rFonts w:ascii="Verdana" w:eastAsia="Times New Roman" w:hAnsi="Verdana" w:cs="Times New Roman"/>
          <w:color w:val="000000"/>
          <w:sz w:val="18"/>
          <w:szCs w:val="18"/>
        </w:rPr>
        <w:t xml:space="preserve">Malpractice, in any form, </w:t>
      </w:r>
      <w:r w:rsidR="002F6838" w:rsidRPr="002F6838">
        <w:rPr>
          <w:rFonts w:ascii="Verdana" w:eastAsia="Times New Roman" w:hAnsi="Verdana" w:cs="Times New Roman"/>
          <w:color w:val="000000"/>
          <w:sz w:val="18"/>
          <w:szCs w:val="18"/>
        </w:rPr>
        <w:t xml:space="preserve">undermines the integrity of the </w:t>
      </w:r>
      <w:r>
        <w:rPr>
          <w:rFonts w:ascii="Verdana" w:eastAsia="Times New Roman" w:hAnsi="Verdana" w:cs="Times New Roman"/>
          <w:color w:val="000000"/>
          <w:sz w:val="18"/>
          <w:szCs w:val="18"/>
        </w:rPr>
        <w:t xml:space="preserve">candidate </w:t>
      </w:r>
      <w:r w:rsidR="002F6838" w:rsidRPr="002F6838">
        <w:rPr>
          <w:rFonts w:ascii="Verdana" w:eastAsia="Times New Roman" w:hAnsi="Verdana" w:cs="Times New Roman"/>
          <w:color w:val="000000"/>
          <w:sz w:val="18"/>
          <w:szCs w:val="18"/>
        </w:rPr>
        <w:t>as well as that of the school, the course</w:t>
      </w:r>
      <w:r w:rsidR="00200F0E">
        <w:rPr>
          <w:rFonts w:ascii="Verdana" w:eastAsia="Times New Roman" w:hAnsi="Verdana" w:cs="Times New Roman"/>
          <w:color w:val="000000"/>
          <w:sz w:val="18"/>
          <w:szCs w:val="18"/>
        </w:rPr>
        <w:t>,</w:t>
      </w:r>
      <w:r w:rsidR="002F6838" w:rsidRPr="002F6838">
        <w:rPr>
          <w:rFonts w:ascii="Verdana" w:eastAsia="Times New Roman" w:hAnsi="Verdana" w:cs="Times New Roman"/>
          <w:color w:val="000000"/>
          <w:sz w:val="18"/>
          <w:szCs w:val="18"/>
        </w:rPr>
        <w:t xml:space="preserve"> and the </w:t>
      </w:r>
      <w:r w:rsidR="003C399E">
        <w:rPr>
          <w:rFonts w:ascii="Verdana" w:eastAsia="Times New Roman" w:hAnsi="Verdana" w:cs="Times New Roman"/>
          <w:color w:val="000000"/>
          <w:sz w:val="18"/>
          <w:szCs w:val="18"/>
        </w:rPr>
        <w:t xml:space="preserve">IB </w:t>
      </w:r>
      <w:r w:rsidR="002F6838" w:rsidRPr="002F6838">
        <w:rPr>
          <w:rFonts w:ascii="Verdana" w:eastAsia="Times New Roman" w:hAnsi="Verdana" w:cs="Times New Roman"/>
          <w:color w:val="000000"/>
          <w:sz w:val="18"/>
          <w:szCs w:val="18"/>
        </w:rPr>
        <w:t>program.</w:t>
      </w:r>
    </w:p>
    <w:p w:rsidR="002F6838" w:rsidRPr="002F6838" w:rsidRDefault="00200F0E" w:rsidP="002F6838">
      <w:pPr>
        <w:pBdr>
          <w:bottom w:val="double" w:sz="6" w:space="0" w:color="FF0000"/>
        </w:pBdr>
        <w:shd w:val="clear" w:color="auto" w:fill="FFFFFF"/>
        <w:spacing w:before="100" w:beforeAutospacing="1" w:after="100" w:afterAutospacing="1"/>
        <w:ind w:left="0" w:firstLine="0"/>
        <w:outlineLvl w:val="1"/>
        <w:rPr>
          <w:rFonts w:ascii="Verdana" w:eastAsia="Times New Roman" w:hAnsi="Verdana" w:cs="Times New Roman"/>
          <w:b/>
          <w:bCs/>
          <w:color w:val="000000"/>
          <w:sz w:val="36"/>
          <w:szCs w:val="36"/>
        </w:rPr>
      </w:pPr>
      <w:r>
        <w:rPr>
          <w:rFonts w:ascii="Verdana" w:eastAsia="Times New Roman" w:hAnsi="Verdana" w:cs="Times New Roman"/>
          <w:b/>
          <w:bCs/>
          <w:color w:val="000000"/>
          <w:sz w:val="36"/>
          <w:szCs w:val="36"/>
        </w:rPr>
        <w:t>C</w:t>
      </w:r>
      <w:r w:rsidR="002F6838" w:rsidRPr="002F6838">
        <w:rPr>
          <w:rFonts w:ascii="Verdana" w:eastAsia="Times New Roman" w:hAnsi="Verdana" w:cs="Times New Roman"/>
          <w:b/>
          <w:bCs/>
          <w:color w:val="000000"/>
          <w:sz w:val="36"/>
          <w:szCs w:val="36"/>
        </w:rPr>
        <w:t>heating</w:t>
      </w:r>
    </w:p>
    <w:p w:rsidR="002F6838" w:rsidRPr="002F6838" w:rsidRDefault="002F6838" w:rsidP="002F683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The willful giving or receiving of an unauthorized, dishonest, or unscrupulous advantage in academic work over other students.</w:t>
      </w:r>
    </w:p>
    <w:p w:rsidR="002F6838" w:rsidRPr="002F6838" w:rsidRDefault="002F6838" w:rsidP="002F683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The above may be accomplished by any means whatsoever, including, but not limited to, the following:  fraud, duress, deception, theft, talking, signs, gestures, copying from another student, unauthorized collaboration, and the unauthorized use of study aids, memoranda, books, electronic programs, data, or other information.</w:t>
      </w:r>
    </w:p>
    <w:p w:rsidR="002F6838" w:rsidRDefault="002F6838" w:rsidP="002F683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Attempted cheating.</w:t>
      </w:r>
    </w:p>
    <w:p w:rsidR="00771FF4" w:rsidRPr="002F6838" w:rsidRDefault="00771FF4" w:rsidP="002F683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Being complicit in any of the above, meaning having knowledge of cheating and not reporting this knowledge</w:t>
      </w:r>
    </w:p>
    <w:p w:rsidR="002F6838" w:rsidRPr="002F6838" w:rsidRDefault="00200F0E" w:rsidP="002F6838">
      <w:pPr>
        <w:pBdr>
          <w:bottom w:val="double" w:sz="6" w:space="0" w:color="FF0000"/>
        </w:pBdr>
        <w:shd w:val="clear" w:color="auto" w:fill="FFFFFF"/>
        <w:spacing w:before="100" w:beforeAutospacing="1" w:after="100" w:afterAutospacing="1"/>
        <w:ind w:left="0" w:firstLine="0"/>
        <w:outlineLvl w:val="1"/>
        <w:rPr>
          <w:rFonts w:ascii="Verdana" w:eastAsia="Times New Roman" w:hAnsi="Verdana" w:cs="Times New Roman"/>
          <w:b/>
          <w:bCs/>
          <w:color w:val="000000"/>
          <w:sz w:val="36"/>
          <w:szCs w:val="36"/>
        </w:rPr>
      </w:pPr>
      <w:r>
        <w:rPr>
          <w:rFonts w:ascii="Verdana" w:eastAsia="Times New Roman" w:hAnsi="Verdana" w:cs="Times New Roman"/>
          <w:b/>
          <w:bCs/>
          <w:color w:val="000000"/>
          <w:sz w:val="36"/>
          <w:szCs w:val="36"/>
        </w:rPr>
        <w:t>P</w:t>
      </w:r>
      <w:r w:rsidR="002F6838" w:rsidRPr="002F6838">
        <w:rPr>
          <w:rFonts w:ascii="Verdana" w:eastAsia="Times New Roman" w:hAnsi="Verdana" w:cs="Times New Roman"/>
          <w:b/>
          <w:bCs/>
          <w:color w:val="000000"/>
          <w:sz w:val="36"/>
          <w:szCs w:val="36"/>
        </w:rPr>
        <w:t>lagiarism</w:t>
      </w:r>
    </w:p>
    <w:p w:rsidR="002F6838" w:rsidRPr="002F6838" w:rsidRDefault="002F6838" w:rsidP="002F6838">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Presenting as one’s own words and work, the work, words, ideas, or the opinions of someone else without proper acknowledgement.</w:t>
      </w:r>
      <w:r w:rsidR="00771FF4">
        <w:rPr>
          <w:rFonts w:ascii="Verdana" w:eastAsia="Times New Roman" w:hAnsi="Verdana" w:cs="Times New Roman"/>
          <w:color w:val="000000"/>
          <w:sz w:val="18"/>
          <w:szCs w:val="18"/>
        </w:rPr>
        <w:t>*</w:t>
      </w:r>
    </w:p>
    <w:p w:rsidR="00771FF4" w:rsidRDefault="002F6838" w:rsidP="00771FF4">
      <w:pPr>
        <w:numPr>
          <w:ilvl w:val="0"/>
          <w:numId w:val="2"/>
        </w:numPr>
        <w:shd w:val="clear" w:color="auto" w:fill="FFFFFF"/>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Borrowing the sequence of ideas, the arrangement of material, or the pattern of thought of someone els</w:t>
      </w:r>
      <w:r w:rsidR="00771FF4">
        <w:rPr>
          <w:rFonts w:ascii="Verdana" w:eastAsia="Times New Roman" w:hAnsi="Verdana" w:cs="Times New Roman"/>
          <w:color w:val="000000"/>
          <w:sz w:val="18"/>
          <w:szCs w:val="18"/>
        </w:rPr>
        <w:t>e without proper acknowledgment.*</w:t>
      </w:r>
    </w:p>
    <w:p w:rsidR="00771FF4" w:rsidRPr="00771FF4" w:rsidRDefault="00771FF4" w:rsidP="00771FF4">
      <w:pPr>
        <w:shd w:val="clear" w:color="auto" w:fill="FFFFFF"/>
        <w:ind w:left="360" w:firstLine="0"/>
        <w:rPr>
          <w:rFonts w:ascii="Verdana" w:eastAsia="Times New Roman" w:hAnsi="Verdana" w:cs="Times New Roman"/>
          <w:i/>
          <w:color w:val="000000"/>
          <w:sz w:val="18"/>
          <w:szCs w:val="18"/>
        </w:rPr>
      </w:pPr>
      <w:r w:rsidRPr="00771FF4">
        <w:rPr>
          <w:rFonts w:ascii="Verdana" w:eastAsia="Times New Roman" w:hAnsi="Verdana" w:cs="Times New Roman"/>
          <w:i/>
          <w:color w:val="000000"/>
          <w:sz w:val="18"/>
          <w:szCs w:val="18"/>
        </w:rPr>
        <w:t xml:space="preserve">*Proper acknowledgement is defined as following the acceptable citation practices outlined in the appropriate style manuals (i.e. MLA, APA, </w:t>
      </w:r>
      <w:proofErr w:type="spellStart"/>
      <w:r w:rsidRPr="00771FF4">
        <w:rPr>
          <w:rFonts w:ascii="Verdana" w:eastAsia="Times New Roman" w:hAnsi="Verdana" w:cs="Times New Roman"/>
          <w:i/>
          <w:color w:val="000000"/>
          <w:sz w:val="18"/>
          <w:szCs w:val="18"/>
        </w:rPr>
        <w:t>Turabian</w:t>
      </w:r>
      <w:proofErr w:type="spellEnd"/>
      <w:r w:rsidRPr="00771FF4">
        <w:rPr>
          <w:rFonts w:ascii="Verdana" w:eastAsia="Times New Roman" w:hAnsi="Verdana" w:cs="Times New Roman"/>
          <w:i/>
          <w:color w:val="000000"/>
          <w:sz w:val="18"/>
          <w:szCs w:val="18"/>
        </w:rPr>
        <w:t xml:space="preserve">, </w:t>
      </w:r>
      <w:proofErr w:type="gramStart"/>
      <w:r w:rsidRPr="00771FF4">
        <w:rPr>
          <w:rFonts w:ascii="Verdana" w:eastAsia="Times New Roman" w:hAnsi="Verdana" w:cs="Times New Roman"/>
          <w:i/>
          <w:color w:val="000000"/>
          <w:sz w:val="18"/>
          <w:szCs w:val="18"/>
        </w:rPr>
        <w:t>Chicago</w:t>
      </w:r>
      <w:proofErr w:type="gramEnd"/>
      <w:r w:rsidRPr="00771FF4">
        <w:rPr>
          <w:rFonts w:ascii="Verdana" w:eastAsia="Times New Roman" w:hAnsi="Verdana" w:cs="Times New Roman"/>
          <w:i/>
          <w:color w:val="000000"/>
          <w:sz w:val="18"/>
          <w:szCs w:val="18"/>
        </w:rPr>
        <w:t>).</w:t>
      </w:r>
    </w:p>
    <w:p w:rsidR="00857D28" w:rsidRPr="002F6838" w:rsidRDefault="00857D28" w:rsidP="00857D28">
      <w:pPr>
        <w:pBdr>
          <w:bottom w:val="double" w:sz="6" w:space="0" w:color="FF0000"/>
        </w:pBdr>
        <w:shd w:val="clear" w:color="auto" w:fill="FFFFFF"/>
        <w:spacing w:before="100" w:beforeAutospacing="1" w:after="100" w:afterAutospacing="1"/>
        <w:ind w:left="0" w:firstLine="0"/>
        <w:outlineLvl w:val="1"/>
        <w:rPr>
          <w:rFonts w:ascii="Verdana" w:eastAsia="Times New Roman" w:hAnsi="Verdana" w:cs="Times New Roman"/>
          <w:b/>
          <w:bCs/>
          <w:color w:val="000000"/>
          <w:sz w:val="36"/>
          <w:szCs w:val="36"/>
        </w:rPr>
      </w:pPr>
      <w:r>
        <w:rPr>
          <w:rFonts w:ascii="Verdana" w:eastAsia="Times New Roman" w:hAnsi="Verdana" w:cs="Times New Roman"/>
          <w:b/>
          <w:bCs/>
          <w:color w:val="000000"/>
          <w:sz w:val="36"/>
          <w:szCs w:val="36"/>
        </w:rPr>
        <w:lastRenderedPageBreak/>
        <w:t>Lying</w:t>
      </w:r>
    </w:p>
    <w:p w:rsidR="002F6838" w:rsidRPr="002F6838" w:rsidRDefault="002F6838" w:rsidP="002F6838">
      <w:pPr>
        <w:shd w:val="clear" w:color="auto" w:fill="FFFFFF"/>
        <w:spacing w:before="100" w:beforeAutospacing="1" w:after="100" w:afterAutospacing="1"/>
        <w:ind w:left="0" w:firstLine="0"/>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The willful and knowledgeable telling of an untruth, as well as any form of deceit, attempted deceit, or fraud i</w:t>
      </w:r>
      <w:r w:rsidR="00771FF4">
        <w:rPr>
          <w:rFonts w:ascii="Verdana" w:eastAsia="Times New Roman" w:hAnsi="Verdana" w:cs="Times New Roman"/>
          <w:color w:val="000000"/>
          <w:sz w:val="18"/>
          <w:szCs w:val="18"/>
        </w:rPr>
        <w:t>n an oral or written statement.</w:t>
      </w:r>
      <w:r w:rsidRPr="002F6838">
        <w:rPr>
          <w:rFonts w:ascii="Verdana" w:eastAsia="Times New Roman" w:hAnsi="Verdana" w:cs="Times New Roman"/>
          <w:color w:val="000000"/>
          <w:sz w:val="18"/>
          <w:szCs w:val="18"/>
        </w:rPr>
        <w:t xml:space="preserve"> This includes but is not limited to:  lying to administration and/or teachers, </w:t>
      </w:r>
      <w:r w:rsidR="00386292">
        <w:rPr>
          <w:rFonts w:ascii="Verdana" w:eastAsia="Times New Roman" w:hAnsi="Verdana" w:cs="Times New Roman"/>
          <w:color w:val="000000"/>
          <w:sz w:val="18"/>
          <w:szCs w:val="18"/>
        </w:rPr>
        <w:t>f</w:t>
      </w:r>
      <w:r w:rsidRPr="002F6838">
        <w:rPr>
          <w:rFonts w:ascii="Verdana" w:eastAsia="Times New Roman" w:hAnsi="Verdana" w:cs="Times New Roman"/>
          <w:color w:val="000000"/>
          <w:sz w:val="18"/>
          <w:szCs w:val="18"/>
        </w:rPr>
        <w:t>alsifying any document(s) of letters by mutilation, addition or deletion.</w:t>
      </w:r>
    </w:p>
    <w:p w:rsidR="002F6838" w:rsidRPr="00857D28" w:rsidRDefault="00200F0E" w:rsidP="002F6838">
      <w:pPr>
        <w:pBdr>
          <w:bottom w:val="double" w:sz="6" w:space="0" w:color="FF0000"/>
        </w:pBdr>
        <w:shd w:val="clear" w:color="auto" w:fill="FFFFFF"/>
        <w:spacing w:before="100" w:beforeAutospacing="1" w:after="100" w:afterAutospacing="1"/>
        <w:ind w:left="0" w:firstLine="0"/>
        <w:outlineLvl w:val="1"/>
        <w:rPr>
          <w:rFonts w:ascii="Verdana" w:eastAsia="Times New Roman" w:hAnsi="Verdana" w:cs="Times New Roman"/>
          <w:bCs/>
          <w:color w:val="000000"/>
          <w:sz w:val="36"/>
          <w:szCs w:val="36"/>
        </w:rPr>
      </w:pPr>
      <w:r>
        <w:rPr>
          <w:rFonts w:ascii="Verdana" w:eastAsia="Times New Roman" w:hAnsi="Verdana" w:cs="Times New Roman"/>
          <w:b/>
          <w:bCs/>
          <w:color w:val="000000"/>
          <w:sz w:val="36"/>
          <w:szCs w:val="36"/>
        </w:rPr>
        <w:t>C</w:t>
      </w:r>
      <w:r w:rsidR="002F6838">
        <w:rPr>
          <w:rFonts w:ascii="Verdana" w:eastAsia="Times New Roman" w:hAnsi="Verdana" w:cs="Times New Roman"/>
          <w:b/>
          <w:bCs/>
          <w:color w:val="000000"/>
          <w:sz w:val="36"/>
          <w:szCs w:val="36"/>
        </w:rPr>
        <w:t>onsequences</w:t>
      </w:r>
    </w:p>
    <w:p w:rsidR="002F6838" w:rsidRPr="002F6838" w:rsidRDefault="002F6838" w:rsidP="00B5232E">
      <w:pPr>
        <w:shd w:val="clear" w:color="auto" w:fill="FFFFFF"/>
        <w:ind w:left="0" w:firstLine="720"/>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 xml:space="preserve">If a student cheats, plagiarizes and/or lies, </w:t>
      </w:r>
      <w:r w:rsidR="00771FF4">
        <w:rPr>
          <w:rFonts w:ascii="Verdana" w:eastAsia="Times New Roman" w:hAnsi="Verdana" w:cs="Times New Roman"/>
          <w:color w:val="000000"/>
          <w:sz w:val="18"/>
          <w:szCs w:val="18"/>
        </w:rPr>
        <w:t>they</w:t>
      </w:r>
      <w:r w:rsidRPr="002F6838">
        <w:rPr>
          <w:rFonts w:ascii="Verdana" w:eastAsia="Times New Roman" w:hAnsi="Verdana" w:cs="Times New Roman"/>
          <w:color w:val="000000"/>
          <w:sz w:val="18"/>
          <w:szCs w:val="18"/>
        </w:rPr>
        <w:t xml:space="preserve"> </w:t>
      </w:r>
      <w:r w:rsidR="00771FF4">
        <w:rPr>
          <w:rFonts w:ascii="Verdana" w:eastAsia="Times New Roman" w:hAnsi="Verdana" w:cs="Times New Roman"/>
          <w:color w:val="000000"/>
          <w:sz w:val="18"/>
          <w:szCs w:val="18"/>
        </w:rPr>
        <w:t>will</w:t>
      </w:r>
      <w:r w:rsidRPr="002F6838">
        <w:rPr>
          <w:rFonts w:ascii="Verdana" w:eastAsia="Times New Roman" w:hAnsi="Verdana" w:cs="Times New Roman"/>
          <w:color w:val="000000"/>
          <w:sz w:val="18"/>
          <w:szCs w:val="18"/>
        </w:rPr>
        <w:t xml:space="preserve"> receive </w:t>
      </w:r>
      <w:r w:rsidR="00771FF4">
        <w:rPr>
          <w:rFonts w:ascii="Verdana" w:eastAsia="Times New Roman" w:hAnsi="Verdana" w:cs="Times New Roman"/>
          <w:color w:val="000000"/>
          <w:sz w:val="18"/>
          <w:szCs w:val="18"/>
        </w:rPr>
        <w:t xml:space="preserve">a </w:t>
      </w:r>
      <w:r w:rsidRPr="002F6838">
        <w:rPr>
          <w:rFonts w:ascii="Verdana" w:eastAsia="Times New Roman" w:hAnsi="Verdana" w:cs="Times New Roman"/>
          <w:color w:val="000000"/>
          <w:sz w:val="18"/>
          <w:szCs w:val="18"/>
        </w:rPr>
        <w:t>zero for the entire assignment and may not qualify for makeup of the assignment subject to the teacher’s discretion. </w:t>
      </w:r>
      <w:r>
        <w:rPr>
          <w:rFonts w:ascii="Verdana" w:eastAsia="Times New Roman" w:hAnsi="Verdana" w:cs="Times New Roman"/>
          <w:color w:val="000000"/>
          <w:sz w:val="18"/>
          <w:szCs w:val="18"/>
        </w:rPr>
        <w:t>The</w:t>
      </w:r>
      <w:r w:rsidRPr="002F6838">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Union Country School Policy/Marvin Ridge High Student Handbook outlines the steps that are to </w:t>
      </w:r>
      <w:proofErr w:type="gramStart"/>
      <w:r>
        <w:rPr>
          <w:rFonts w:ascii="Verdana" w:eastAsia="Times New Roman" w:hAnsi="Verdana" w:cs="Times New Roman"/>
          <w:color w:val="000000"/>
          <w:sz w:val="18"/>
          <w:szCs w:val="18"/>
        </w:rPr>
        <w:t>be taken</w:t>
      </w:r>
      <w:proofErr w:type="gramEnd"/>
      <w:r>
        <w:rPr>
          <w:rFonts w:ascii="Verdana" w:eastAsia="Times New Roman" w:hAnsi="Verdana" w:cs="Times New Roman"/>
          <w:color w:val="000000"/>
          <w:sz w:val="18"/>
          <w:szCs w:val="18"/>
        </w:rPr>
        <w:t xml:space="preserve"> when a student commits an infraction</w:t>
      </w:r>
      <w:r w:rsidR="00771FF4">
        <w:rPr>
          <w:rFonts w:ascii="Verdana" w:eastAsia="Times New Roman" w:hAnsi="Verdana" w:cs="Times New Roman"/>
          <w:color w:val="000000"/>
          <w:sz w:val="18"/>
          <w:szCs w:val="18"/>
        </w:rPr>
        <w:t xml:space="preserve"> including a write up that is </w:t>
      </w:r>
      <w:r w:rsidR="00822014">
        <w:rPr>
          <w:rFonts w:ascii="Verdana" w:eastAsia="Times New Roman" w:hAnsi="Verdana" w:cs="Times New Roman"/>
          <w:color w:val="000000"/>
          <w:sz w:val="18"/>
          <w:szCs w:val="18"/>
        </w:rPr>
        <w:t xml:space="preserve">recorded and </w:t>
      </w:r>
      <w:r w:rsidR="00771FF4">
        <w:rPr>
          <w:rFonts w:ascii="Verdana" w:eastAsia="Times New Roman" w:hAnsi="Verdana" w:cs="Times New Roman"/>
          <w:color w:val="000000"/>
          <w:sz w:val="18"/>
          <w:szCs w:val="18"/>
        </w:rPr>
        <w:t xml:space="preserve">reported </w:t>
      </w:r>
      <w:r w:rsidR="00822014">
        <w:rPr>
          <w:rFonts w:ascii="Verdana" w:eastAsia="Times New Roman" w:hAnsi="Verdana" w:cs="Times New Roman"/>
          <w:color w:val="000000"/>
          <w:sz w:val="18"/>
          <w:szCs w:val="18"/>
        </w:rPr>
        <w:t>through</w:t>
      </w:r>
      <w:r w:rsidR="00771FF4">
        <w:rPr>
          <w:rFonts w:ascii="Verdana" w:eastAsia="Times New Roman" w:hAnsi="Verdana" w:cs="Times New Roman"/>
          <w:color w:val="000000"/>
          <w:sz w:val="18"/>
          <w:szCs w:val="18"/>
        </w:rPr>
        <w:t xml:space="preserve"> the school’s behavior management system to administration</w:t>
      </w:r>
      <w:r>
        <w:rPr>
          <w:rFonts w:ascii="Verdana" w:eastAsia="Times New Roman" w:hAnsi="Verdana" w:cs="Times New Roman"/>
          <w:color w:val="000000"/>
          <w:sz w:val="18"/>
          <w:szCs w:val="18"/>
        </w:rPr>
        <w:t xml:space="preserve">. </w:t>
      </w:r>
      <w:r w:rsidRPr="002F6838">
        <w:rPr>
          <w:rFonts w:ascii="Verdana" w:eastAsia="Times New Roman" w:hAnsi="Verdana" w:cs="Times New Roman"/>
          <w:color w:val="000000"/>
          <w:sz w:val="18"/>
          <w:szCs w:val="18"/>
        </w:rPr>
        <w:t xml:space="preserve">The IB Coordinator, in consultation with the </w:t>
      </w:r>
      <w:r w:rsidR="00857D28">
        <w:rPr>
          <w:rFonts w:ascii="Verdana" w:eastAsia="Times New Roman" w:hAnsi="Verdana" w:cs="Times New Roman"/>
          <w:color w:val="000000"/>
          <w:sz w:val="18"/>
          <w:szCs w:val="18"/>
        </w:rPr>
        <w:t xml:space="preserve">teacher and </w:t>
      </w:r>
      <w:r w:rsidRPr="002F6838">
        <w:rPr>
          <w:rFonts w:ascii="Verdana" w:eastAsia="Times New Roman" w:hAnsi="Verdana" w:cs="Times New Roman"/>
          <w:color w:val="000000"/>
          <w:sz w:val="18"/>
          <w:szCs w:val="18"/>
        </w:rPr>
        <w:t>school administration, may assign additional penalties based on the severity of the offense </w:t>
      </w:r>
      <w:r w:rsidR="00857D28">
        <w:rPr>
          <w:rFonts w:ascii="Verdana" w:eastAsia="Times New Roman" w:hAnsi="Verdana" w:cs="Times New Roman"/>
          <w:color w:val="000000"/>
          <w:sz w:val="18"/>
          <w:szCs w:val="18"/>
        </w:rPr>
        <w:t xml:space="preserve">including </w:t>
      </w:r>
      <w:r w:rsidR="00200F0E">
        <w:rPr>
          <w:rFonts w:ascii="Verdana" w:eastAsia="Times New Roman" w:hAnsi="Verdana" w:cs="Times New Roman"/>
          <w:color w:val="000000"/>
          <w:sz w:val="18"/>
          <w:szCs w:val="18"/>
        </w:rPr>
        <w:t xml:space="preserve">possible </w:t>
      </w:r>
      <w:r w:rsidRPr="002F6838">
        <w:rPr>
          <w:rFonts w:ascii="Verdana" w:eastAsia="Times New Roman" w:hAnsi="Verdana" w:cs="Times New Roman"/>
          <w:color w:val="000000"/>
          <w:sz w:val="18"/>
          <w:szCs w:val="18"/>
        </w:rPr>
        <w:t xml:space="preserve">expulsion from the IB </w:t>
      </w:r>
      <w:r w:rsidR="00822014">
        <w:rPr>
          <w:rFonts w:ascii="Verdana" w:eastAsia="Times New Roman" w:hAnsi="Verdana" w:cs="Times New Roman"/>
          <w:color w:val="000000"/>
          <w:sz w:val="18"/>
          <w:szCs w:val="18"/>
        </w:rPr>
        <w:t>P</w:t>
      </w:r>
      <w:r w:rsidRPr="002F6838">
        <w:rPr>
          <w:rFonts w:ascii="Verdana" w:eastAsia="Times New Roman" w:hAnsi="Verdana" w:cs="Times New Roman"/>
          <w:color w:val="000000"/>
          <w:sz w:val="18"/>
          <w:szCs w:val="18"/>
        </w:rPr>
        <w:t>rogram.</w:t>
      </w:r>
      <w:r w:rsidR="009227B0">
        <w:rPr>
          <w:rFonts w:ascii="Verdana" w:eastAsia="Times New Roman" w:hAnsi="Verdana" w:cs="Times New Roman"/>
          <w:color w:val="000000"/>
          <w:sz w:val="18"/>
          <w:szCs w:val="18"/>
        </w:rPr>
        <w:t xml:space="preserve"> </w:t>
      </w:r>
      <w:r w:rsidR="00DC36C5">
        <w:rPr>
          <w:rFonts w:ascii="Verdana" w:eastAsia="Times New Roman" w:hAnsi="Verdana" w:cs="Times New Roman"/>
          <w:color w:val="000000"/>
          <w:sz w:val="18"/>
          <w:szCs w:val="18"/>
        </w:rPr>
        <w:t xml:space="preserve">Academic dishonesty on </w:t>
      </w:r>
      <w:r w:rsidR="005C6960">
        <w:rPr>
          <w:rFonts w:ascii="Verdana" w:eastAsia="Times New Roman" w:hAnsi="Verdana" w:cs="Times New Roman"/>
          <w:color w:val="000000"/>
          <w:sz w:val="18"/>
          <w:szCs w:val="18"/>
        </w:rPr>
        <w:t xml:space="preserve">any official </w:t>
      </w:r>
      <w:r w:rsidR="00DC36C5">
        <w:rPr>
          <w:rFonts w:ascii="Verdana" w:eastAsia="Times New Roman" w:hAnsi="Verdana" w:cs="Times New Roman"/>
          <w:color w:val="000000"/>
          <w:sz w:val="18"/>
          <w:szCs w:val="18"/>
        </w:rPr>
        <w:t xml:space="preserve">IB assessment </w:t>
      </w:r>
      <w:proofErr w:type="gramStart"/>
      <w:r w:rsidR="00DC36C5">
        <w:rPr>
          <w:rFonts w:ascii="Verdana" w:eastAsia="Times New Roman" w:hAnsi="Verdana" w:cs="Times New Roman"/>
          <w:color w:val="000000"/>
          <w:sz w:val="18"/>
          <w:szCs w:val="18"/>
        </w:rPr>
        <w:t>must be reported</w:t>
      </w:r>
      <w:proofErr w:type="gramEnd"/>
      <w:r w:rsidR="00DC36C5">
        <w:rPr>
          <w:rFonts w:ascii="Verdana" w:eastAsia="Times New Roman" w:hAnsi="Verdana" w:cs="Times New Roman"/>
          <w:color w:val="000000"/>
          <w:sz w:val="18"/>
          <w:szCs w:val="18"/>
        </w:rPr>
        <w:t xml:space="preserve"> to IBO and will result in the loss of the opportunity to earn the IB Diploma. </w:t>
      </w:r>
    </w:p>
    <w:p w:rsidR="002F6838" w:rsidRPr="002F6838" w:rsidRDefault="009227B0" w:rsidP="002F6838">
      <w:pPr>
        <w:pBdr>
          <w:bottom w:val="double" w:sz="6" w:space="0" w:color="FF0000"/>
        </w:pBdr>
        <w:shd w:val="clear" w:color="auto" w:fill="FFFFFF"/>
        <w:spacing w:before="100" w:beforeAutospacing="1" w:after="100" w:afterAutospacing="1"/>
        <w:ind w:left="0" w:firstLine="0"/>
        <w:outlineLvl w:val="1"/>
        <w:rPr>
          <w:rFonts w:ascii="Verdana" w:eastAsia="Times New Roman" w:hAnsi="Verdana" w:cs="Times New Roman"/>
          <w:b/>
          <w:bCs/>
          <w:color w:val="000000"/>
          <w:sz w:val="36"/>
          <w:szCs w:val="36"/>
        </w:rPr>
      </w:pPr>
      <w:r>
        <w:rPr>
          <w:rFonts w:ascii="Verdana" w:eastAsia="Times New Roman" w:hAnsi="Verdana" w:cs="Times New Roman"/>
          <w:b/>
          <w:bCs/>
          <w:color w:val="000000"/>
          <w:sz w:val="36"/>
          <w:szCs w:val="36"/>
        </w:rPr>
        <w:t>School/Teacher Responsibilities</w:t>
      </w:r>
    </w:p>
    <w:p w:rsidR="002F6838" w:rsidRPr="002F6838" w:rsidRDefault="002F6838" w:rsidP="002F6838">
      <w:pPr>
        <w:numPr>
          <w:ilvl w:val="0"/>
          <w:numId w:val="3"/>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Clarif</w:t>
      </w:r>
      <w:r w:rsidR="005C6960">
        <w:rPr>
          <w:rFonts w:ascii="Verdana" w:eastAsia="Times New Roman" w:hAnsi="Verdana" w:cs="Times New Roman"/>
          <w:color w:val="000000"/>
          <w:sz w:val="18"/>
          <w:szCs w:val="18"/>
        </w:rPr>
        <w:t xml:space="preserve">y and explain </w:t>
      </w:r>
      <w:r w:rsidR="00DC36C5">
        <w:rPr>
          <w:rFonts w:ascii="Verdana" w:eastAsia="Times New Roman" w:hAnsi="Verdana" w:cs="Times New Roman"/>
          <w:color w:val="000000"/>
          <w:sz w:val="18"/>
          <w:szCs w:val="18"/>
        </w:rPr>
        <w:t>the Academic Honesty Policy</w:t>
      </w:r>
      <w:r>
        <w:rPr>
          <w:rFonts w:ascii="Verdana" w:eastAsia="Times New Roman" w:hAnsi="Verdana" w:cs="Times New Roman"/>
          <w:color w:val="000000"/>
          <w:sz w:val="18"/>
          <w:szCs w:val="18"/>
        </w:rPr>
        <w:t xml:space="preserve"> at Marvin Ridge High School</w:t>
      </w:r>
      <w:r w:rsidR="005C6960">
        <w:rPr>
          <w:rFonts w:ascii="Verdana" w:eastAsia="Times New Roman" w:hAnsi="Verdana" w:cs="Times New Roman"/>
          <w:color w:val="000000"/>
          <w:sz w:val="18"/>
          <w:szCs w:val="18"/>
        </w:rPr>
        <w:t>.</w:t>
      </w:r>
    </w:p>
    <w:p w:rsidR="002F6838" w:rsidRPr="002F6838" w:rsidRDefault="005C6960" w:rsidP="002F6838">
      <w:pPr>
        <w:numPr>
          <w:ilvl w:val="0"/>
          <w:numId w:val="3"/>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Clarify and explain </w:t>
      </w:r>
      <w:r w:rsidR="002F6838" w:rsidRPr="002F6838">
        <w:rPr>
          <w:rFonts w:ascii="Verdana" w:eastAsia="Times New Roman" w:hAnsi="Verdana" w:cs="Times New Roman"/>
          <w:color w:val="000000"/>
          <w:sz w:val="18"/>
          <w:szCs w:val="18"/>
        </w:rPr>
        <w:t>the extent to which collaboration or group participation is permissible in preparing essays, assignments, homework, reports, laboratory reports, tests, quizzes, or any other work.</w:t>
      </w:r>
    </w:p>
    <w:p w:rsidR="002F6838" w:rsidRPr="002F6838" w:rsidRDefault="005C6960" w:rsidP="002F6838">
      <w:pPr>
        <w:numPr>
          <w:ilvl w:val="0"/>
          <w:numId w:val="3"/>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Clarify and explain </w:t>
      </w:r>
      <w:r w:rsidR="002F6838" w:rsidRPr="002F6838">
        <w:rPr>
          <w:rFonts w:ascii="Verdana" w:eastAsia="Times New Roman" w:hAnsi="Verdana" w:cs="Times New Roman"/>
          <w:color w:val="000000"/>
          <w:sz w:val="18"/>
          <w:szCs w:val="18"/>
        </w:rPr>
        <w:t>the extent to which the use of study aids, memoranda, books, data, or other information is permissible to fulfill assignment requirements.</w:t>
      </w:r>
    </w:p>
    <w:p w:rsidR="002F6838" w:rsidRDefault="004C12A0" w:rsidP="002F6838">
      <w:pPr>
        <w:numPr>
          <w:ilvl w:val="0"/>
          <w:numId w:val="3"/>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Providing g</w:t>
      </w:r>
      <w:r w:rsidR="002F6838" w:rsidRPr="002F6838">
        <w:rPr>
          <w:rFonts w:ascii="Verdana" w:eastAsia="Times New Roman" w:hAnsi="Verdana" w:cs="Times New Roman"/>
          <w:color w:val="000000"/>
          <w:sz w:val="18"/>
          <w:szCs w:val="18"/>
        </w:rPr>
        <w:t>uidelines on what constitutes plagiarism, including requirements for citing sources.</w:t>
      </w:r>
    </w:p>
    <w:p w:rsidR="005C6960" w:rsidRPr="002F6838" w:rsidRDefault="004C12A0" w:rsidP="002F6838">
      <w:pPr>
        <w:numPr>
          <w:ilvl w:val="0"/>
          <w:numId w:val="3"/>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Monitoring students and providing feedback</w:t>
      </w:r>
      <w:r w:rsidR="001B7C17">
        <w:rPr>
          <w:rFonts w:ascii="Verdana" w:eastAsia="Times New Roman" w:hAnsi="Verdana" w:cs="Times New Roman"/>
          <w:color w:val="000000"/>
          <w:sz w:val="18"/>
          <w:szCs w:val="18"/>
        </w:rPr>
        <w:t>,</w:t>
      </w:r>
      <w:r>
        <w:rPr>
          <w:rFonts w:ascii="Verdana" w:eastAsia="Times New Roman" w:hAnsi="Verdana" w:cs="Times New Roman"/>
          <w:color w:val="000000"/>
          <w:sz w:val="18"/>
          <w:szCs w:val="18"/>
        </w:rPr>
        <w:t xml:space="preserve"> including the use of the </w:t>
      </w:r>
      <w:proofErr w:type="spellStart"/>
      <w:r>
        <w:rPr>
          <w:rFonts w:ascii="Verdana" w:eastAsia="Times New Roman" w:hAnsi="Verdana" w:cs="Times New Roman"/>
          <w:color w:val="000000"/>
          <w:sz w:val="18"/>
          <w:szCs w:val="18"/>
        </w:rPr>
        <w:t>Turnitin</w:t>
      </w:r>
      <w:proofErr w:type="spellEnd"/>
      <w:r>
        <w:rPr>
          <w:rFonts w:ascii="Verdana" w:eastAsia="Times New Roman" w:hAnsi="Verdana" w:cs="Times New Roman"/>
          <w:color w:val="000000"/>
          <w:sz w:val="18"/>
          <w:szCs w:val="18"/>
        </w:rPr>
        <w:t xml:space="preserve"> plagiarism monitoring system</w:t>
      </w:r>
    </w:p>
    <w:p w:rsidR="002F6838" w:rsidRPr="002F6838" w:rsidRDefault="002F6838" w:rsidP="002F6838">
      <w:pPr>
        <w:pBdr>
          <w:bottom w:val="double" w:sz="6" w:space="0" w:color="FF0000"/>
        </w:pBdr>
        <w:shd w:val="clear" w:color="auto" w:fill="FFFFFF"/>
        <w:spacing w:before="100" w:beforeAutospacing="1" w:after="100" w:afterAutospacing="1"/>
        <w:ind w:left="0" w:firstLine="0"/>
        <w:outlineLvl w:val="1"/>
        <w:rPr>
          <w:rFonts w:ascii="Verdana" w:eastAsia="Times New Roman" w:hAnsi="Verdana" w:cs="Times New Roman"/>
          <w:b/>
          <w:bCs/>
          <w:color w:val="000000"/>
          <w:sz w:val="36"/>
          <w:szCs w:val="36"/>
        </w:rPr>
      </w:pPr>
      <w:r w:rsidRPr="002F6838">
        <w:rPr>
          <w:rFonts w:ascii="Verdana" w:eastAsia="Times New Roman" w:hAnsi="Verdana" w:cs="Times New Roman"/>
          <w:b/>
          <w:bCs/>
          <w:color w:val="000000"/>
          <w:sz w:val="36"/>
          <w:szCs w:val="36"/>
        </w:rPr>
        <w:t>Student</w:t>
      </w:r>
      <w:r w:rsidR="009227B0">
        <w:rPr>
          <w:rFonts w:ascii="Verdana" w:eastAsia="Times New Roman" w:hAnsi="Verdana" w:cs="Times New Roman"/>
          <w:b/>
          <w:bCs/>
          <w:color w:val="000000"/>
          <w:sz w:val="36"/>
          <w:szCs w:val="36"/>
        </w:rPr>
        <w:t>/Parent</w:t>
      </w:r>
      <w:r w:rsidRPr="002F6838">
        <w:rPr>
          <w:rFonts w:ascii="Verdana" w:eastAsia="Times New Roman" w:hAnsi="Verdana" w:cs="Times New Roman"/>
          <w:b/>
          <w:bCs/>
          <w:color w:val="000000"/>
          <w:sz w:val="36"/>
          <w:szCs w:val="36"/>
        </w:rPr>
        <w:t xml:space="preserve"> Responsibilities</w:t>
      </w:r>
    </w:p>
    <w:p w:rsidR="002F6838" w:rsidRPr="002F6838" w:rsidRDefault="002F6838" w:rsidP="002F6838">
      <w:pPr>
        <w:numPr>
          <w:ilvl w:val="0"/>
          <w:numId w:val="4"/>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Students should request a clarification of the teacher’s expectations for each assignment if none are given.</w:t>
      </w:r>
    </w:p>
    <w:p w:rsidR="002F6838" w:rsidRPr="002F6838" w:rsidRDefault="002F6838" w:rsidP="002F6838">
      <w:pPr>
        <w:numPr>
          <w:ilvl w:val="0"/>
          <w:numId w:val="4"/>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Students should request a clarification of the above ‘code of ethical behavior’ they do not understand.</w:t>
      </w:r>
    </w:p>
    <w:p w:rsidR="002F6838" w:rsidRPr="002F6838" w:rsidRDefault="002F6838" w:rsidP="002F6838">
      <w:pPr>
        <w:numPr>
          <w:ilvl w:val="0"/>
          <w:numId w:val="4"/>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Students should follow through with ethical academic behavior and expect others around them to also follow a policy of integrity and honor.</w:t>
      </w:r>
    </w:p>
    <w:p w:rsidR="009227B0" w:rsidRDefault="009227B0" w:rsidP="002F6838">
      <w:pPr>
        <w:numPr>
          <w:ilvl w:val="0"/>
          <w:numId w:val="4"/>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Parents should encourage students to start and complete assignments early using a well-developed plan and schedule</w:t>
      </w:r>
      <w:r w:rsidR="00DC36C5">
        <w:rPr>
          <w:rFonts w:ascii="Verdana" w:eastAsia="Times New Roman" w:hAnsi="Verdana" w:cs="Times New Roman"/>
          <w:color w:val="000000"/>
          <w:sz w:val="18"/>
          <w:szCs w:val="18"/>
        </w:rPr>
        <w:t xml:space="preserve"> to avoid last minute temptation and mistakes</w:t>
      </w:r>
      <w:r>
        <w:rPr>
          <w:rFonts w:ascii="Verdana" w:eastAsia="Times New Roman" w:hAnsi="Verdana" w:cs="Times New Roman"/>
          <w:color w:val="000000"/>
          <w:sz w:val="18"/>
          <w:szCs w:val="18"/>
        </w:rPr>
        <w:t>.</w:t>
      </w:r>
    </w:p>
    <w:p w:rsidR="009227B0" w:rsidRDefault="009227B0" w:rsidP="002F6838">
      <w:pPr>
        <w:numPr>
          <w:ilvl w:val="0"/>
          <w:numId w:val="4"/>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Parents should encourage students to seek help from a teacher if they are having trouble with an assignment. </w:t>
      </w:r>
    </w:p>
    <w:p w:rsidR="009227B0" w:rsidRPr="002F6838" w:rsidRDefault="009227B0" w:rsidP="009227B0">
      <w:pPr>
        <w:numPr>
          <w:ilvl w:val="0"/>
          <w:numId w:val="4"/>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 xml:space="preserve">Students </w:t>
      </w:r>
      <w:r>
        <w:rPr>
          <w:rFonts w:ascii="Verdana" w:eastAsia="Times New Roman" w:hAnsi="Verdana" w:cs="Times New Roman"/>
          <w:color w:val="000000"/>
          <w:sz w:val="18"/>
          <w:szCs w:val="18"/>
        </w:rPr>
        <w:t xml:space="preserve">and parents </w:t>
      </w:r>
      <w:r w:rsidRPr="002F6838">
        <w:rPr>
          <w:rFonts w:ascii="Verdana" w:eastAsia="Times New Roman" w:hAnsi="Verdana" w:cs="Times New Roman"/>
          <w:color w:val="000000"/>
          <w:sz w:val="18"/>
          <w:szCs w:val="18"/>
        </w:rPr>
        <w:t>should review the school’s genera</w:t>
      </w:r>
      <w:r>
        <w:rPr>
          <w:rFonts w:ascii="Verdana" w:eastAsia="Times New Roman" w:hAnsi="Verdana" w:cs="Times New Roman"/>
          <w:color w:val="000000"/>
          <w:sz w:val="18"/>
          <w:szCs w:val="18"/>
        </w:rPr>
        <w:t>l expectations found within the school handbook.</w:t>
      </w:r>
    </w:p>
    <w:p w:rsidR="009227B0" w:rsidRPr="009227B0" w:rsidRDefault="009227B0" w:rsidP="009227B0">
      <w:pPr>
        <w:numPr>
          <w:ilvl w:val="0"/>
          <w:numId w:val="4"/>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Students and parents should </w:t>
      </w:r>
      <w:r w:rsidRPr="002F6838">
        <w:rPr>
          <w:rFonts w:ascii="Verdana" w:eastAsia="Times New Roman" w:hAnsi="Verdana" w:cs="Times New Roman"/>
          <w:color w:val="000000"/>
          <w:sz w:val="18"/>
          <w:szCs w:val="18"/>
        </w:rPr>
        <w:t>review these expectati</w:t>
      </w:r>
      <w:r>
        <w:rPr>
          <w:rFonts w:ascii="Verdana" w:eastAsia="Times New Roman" w:hAnsi="Verdana" w:cs="Times New Roman"/>
          <w:color w:val="000000"/>
          <w:sz w:val="18"/>
          <w:szCs w:val="18"/>
        </w:rPr>
        <w:t xml:space="preserve">ons together and </w:t>
      </w:r>
      <w:r w:rsidRPr="002F6838">
        <w:rPr>
          <w:rFonts w:ascii="Verdana" w:eastAsia="Times New Roman" w:hAnsi="Verdana" w:cs="Times New Roman"/>
          <w:color w:val="000000"/>
          <w:sz w:val="18"/>
          <w:szCs w:val="18"/>
        </w:rPr>
        <w:t>sign where indicated</w:t>
      </w:r>
      <w:r>
        <w:rPr>
          <w:rFonts w:ascii="Verdana" w:eastAsia="Times New Roman" w:hAnsi="Verdana" w:cs="Times New Roman"/>
          <w:color w:val="000000"/>
          <w:sz w:val="18"/>
          <w:szCs w:val="18"/>
        </w:rPr>
        <w:t>.</w:t>
      </w:r>
    </w:p>
    <w:p w:rsidR="002F6838" w:rsidRPr="002F6838" w:rsidRDefault="00200F0E" w:rsidP="002F6838">
      <w:pPr>
        <w:pBdr>
          <w:bottom w:val="double" w:sz="6" w:space="0" w:color="FF0000"/>
        </w:pBdr>
        <w:shd w:val="clear" w:color="auto" w:fill="FFFFFF"/>
        <w:spacing w:before="100" w:beforeAutospacing="1" w:after="100" w:afterAutospacing="1"/>
        <w:ind w:left="0" w:firstLine="0"/>
        <w:outlineLvl w:val="1"/>
        <w:rPr>
          <w:rFonts w:ascii="Verdana" w:eastAsia="Times New Roman" w:hAnsi="Verdana" w:cs="Times New Roman"/>
          <w:b/>
          <w:bCs/>
          <w:color w:val="000000"/>
          <w:sz w:val="36"/>
          <w:szCs w:val="36"/>
        </w:rPr>
      </w:pPr>
      <w:r>
        <w:rPr>
          <w:rFonts w:ascii="Verdana" w:eastAsia="Times New Roman" w:hAnsi="Verdana" w:cs="Times New Roman"/>
          <w:b/>
          <w:bCs/>
          <w:color w:val="000000"/>
          <w:sz w:val="36"/>
          <w:szCs w:val="36"/>
        </w:rPr>
        <w:t>STRATEGIES</w:t>
      </w:r>
    </w:p>
    <w:p w:rsidR="002F6838" w:rsidRPr="002F6838" w:rsidRDefault="002F6838" w:rsidP="002F6838">
      <w:pPr>
        <w:numPr>
          <w:ilvl w:val="0"/>
          <w:numId w:val="5"/>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Regarding plagiarism, the burden of proof always rests with the student.  Therefore, be prepared to present, when asked, your actual sources of information, ideas, data, graphs, and quotations used in a piece of writing or an oral presentation.  (Formal or informal citations are always expected.)</w:t>
      </w:r>
    </w:p>
    <w:p w:rsidR="002F6838" w:rsidRPr="002F6838" w:rsidRDefault="001B7C17" w:rsidP="002F6838">
      <w:pPr>
        <w:numPr>
          <w:ilvl w:val="0"/>
          <w:numId w:val="5"/>
        </w:numPr>
        <w:shd w:val="clear" w:color="auto" w:fill="FFFFFF"/>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18"/>
          <w:szCs w:val="18"/>
        </w:rPr>
        <w:t>IBO requires evidence of the dev</w:t>
      </w:r>
      <w:r w:rsidR="001E2573">
        <w:rPr>
          <w:rFonts w:ascii="Verdana" w:eastAsia="Times New Roman" w:hAnsi="Verdana" w:cs="Times New Roman"/>
          <w:color w:val="000000"/>
          <w:sz w:val="18"/>
          <w:szCs w:val="18"/>
        </w:rPr>
        <w:t>elopment of ideas to ensure authenticity of work</w:t>
      </w:r>
      <w:r>
        <w:rPr>
          <w:rFonts w:ascii="Verdana" w:eastAsia="Times New Roman" w:hAnsi="Verdana" w:cs="Times New Roman"/>
          <w:color w:val="000000"/>
          <w:sz w:val="18"/>
          <w:szCs w:val="18"/>
        </w:rPr>
        <w:t>, so</w:t>
      </w:r>
      <w:r w:rsidR="002F6838" w:rsidRPr="002F6838">
        <w:rPr>
          <w:rFonts w:ascii="Verdana" w:eastAsia="Times New Roman" w:hAnsi="Verdana" w:cs="Times New Roman"/>
          <w:color w:val="000000"/>
          <w:sz w:val="18"/>
          <w:szCs w:val="18"/>
        </w:rPr>
        <w:t xml:space="preserve"> be prepared for any given assignment, essay, etc. to produce evidence of </w:t>
      </w:r>
      <w:r>
        <w:rPr>
          <w:rFonts w:ascii="Verdana" w:eastAsia="Times New Roman" w:hAnsi="Verdana" w:cs="Times New Roman"/>
          <w:color w:val="000000"/>
          <w:sz w:val="18"/>
          <w:szCs w:val="18"/>
        </w:rPr>
        <w:t xml:space="preserve">planning and </w:t>
      </w:r>
      <w:r w:rsidR="001E2573">
        <w:rPr>
          <w:rFonts w:ascii="Verdana" w:eastAsia="Times New Roman" w:hAnsi="Verdana" w:cs="Times New Roman"/>
          <w:color w:val="000000"/>
          <w:sz w:val="18"/>
          <w:szCs w:val="18"/>
        </w:rPr>
        <w:t>drafts</w:t>
      </w:r>
      <w:r w:rsidR="002F6838" w:rsidRPr="002F6838">
        <w:rPr>
          <w:rFonts w:ascii="Verdana" w:eastAsia="Times New Roman" w:hAnsi="Verdana" w:cs="Times New Roman"/>
          <w:color w:val="000000"/>
          <w:sz w:val="18"/>
          <w:szCs w:val="18"/>
        </w:rPr>
        <w:t xml:space="preserve"> wh</w:t>
      </w:r>
      <w:r w:rsidR="0074450C">
        <w:rPr>
          <w:rFonts w:ascii="Verdana" w:eastAsia="Times New Roman" w:hAnsi="Verdana" w:cs="Times New Roman"/>
          <w:color w:val="000000"/>
          <w:sz w:val="18"/>
          <w:szCs w:val="18"/>
        </w:rPr>
        <w:t>en the work was in</w:t>
      </w:r>
      <w:r>
        <w:rPr>
          <w:rFonts w:ascii="Verdana" w:eastAsia="Times New Roman" w:hAnsi="Verdana" w:cs="Times New Roman"/>
          <w:color w:val="000000"/>
          <w:sz w:val="18"/>
          <w:szCs w:val="18"/>
        </w:rPr>
        <w:t xml:space="preserve"> progress</w:t>
      </w:r>
      <w:r w:rsidR="002F6838" w:rsidRPr="002F6838">
        <w:rPr>
          <w:rFonts w:ascii="Verdana" w:eastAsia="Times New Roman" w:hAnsi="Verdana" w:cs="Times New Roman"/>
          <w:color w:val="000000"/>
          <w:sz w:val="18"/>
          <w:szCs w:val="18"/>
        </w:rPr>
        <w:t>.</w:t>
      </w:r>
    </w:p>
    <w:p w:rsidR="002F6838" w:rsidRPr="002F6838" w:rsidRDefault="002F6838" w:rsidP="002F6838">
      <w:pPr>
        <w:numPr>
          <w:ilvl w:val="0"/>
          <w:numId w:val="5"/>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Ask advice whenever there is uncertainty about the appropriate use of source material.</w:t>
      </w:r>
    </w:p>
    <w:p w:rsidR="002F6838" w:rsidRPr="002F6838" w:rsidRDefault="002F6838" w:rsidP="002F6838">
      <w:pPr>
        <w:numPr>
          <w:ilvl w:val="0"/>
          <w:numId w:val="5"/>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Discuss the expectations and definition of your teacher(s) with your parents/guardians.  Values related to intellectual honesty can vary significantly among different cultures; therefore you must ensure your parents/guardians understand the expectations and definition of your teacher(s) and the IBO program’s sense of academic honesty.</w:t>
      </w:r>
    </w:p>
    <w:p w:rsidR="002F6838" w:rsidRPr="002F6838" w:rsidRDefault="002F6838" w:rsidP="002F6838">
      <w:pPr>
        <w:numPr>
          <w:ilvl w:val="0"/>
          <w:numId w:val="5"/>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 xml:space="preserve">Make sure you understand the expectations and are aware of the consequences of breaking the </w:t>
      </w:r>
      <w:r w:rsidR="0015432A">
        <w:rPr>
          <w:rFonts w:ascii="Verdana" w:eastAsia="Times New Roman" w:hAnsi="Verdana" w:cs="Times New Roman"/>
          <w:color w:val="000000"/>
          <w:sz w:val="18"/>
          <w:szCs w:val="18"/>
        </w:rPr>
        <w:t xml:space="preserve">honor </w:t>
      </w:r>
      <w:r w:rsidRPr="002F6838">
        <w:rPr>
          <w:rFonts w:ascii="Verdana" w:eastAsia="Times New Roman" w:hAnsi="Verdana" w:cs="Times New Roman"/>
          <w:color w:val="000000"/>
          <w:sz w:val="18"/>
          <w:szCs w:val="18"/>
        </w:rPr>
        <w:t>code.</w:t>
      </w:r>
    </w:p>
    <w:p w:rsidR="002F6838" w:rsidRPr="002F6838" w:rsidRDefault="002F6838" w:rsidP="002F6838">
      <w:pPr>
        <w:numPr>
          <w:ilvl w:val="0"/>
          <w:numId w:val="5"/>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Make sure you talk to your teacher(s) - open, honest, mature discussion of questions and difficulties g</w:t>
      </w:r>
      <w:bookmarkStart w:id="0" w:name="_GoBack"/>
      <w:bookmarkEnd w:id="0"/>
      <w:r w:rsidRPr="002F6838">
        <w:rPr>
          <w:rFonts w:ascii="Verdana" w:eastAsia="Times New Roman" w:hAnsi="Verdana" w:cs="Times New Roman"/>
          <w:color w:val="000000"/>
          <w:sz w:val="18"/>
          <w:szCs w:val="18"/>
        </w:rPr>
        <w:t>oes a long way to developing a sense of comfort and trust.</w:t>
      </w:r>
    </w:p>
    <w:p w:rsidR="002F6838" w:rsidRPr="002F6838" w:rsidRDefault="002F6838" w:rsidP="002F6838">
      <w:pPr>
        <w:numPr>
          <w:ilvl w:val="0"/>
          <w:numId w:val="5"/>
        </w:numPr>
        <w:shd w:val="clear" w:color="auto" w:fill="FFFFFF"/>
        <w:spacing w:before="100" w:beforeAutospacing="1" w:after="100" w:after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 xml:space="preserve">When </w:t>
      </w:r>
      <w:r w:rsidR="0031228B">
        <w:rPr>
          <w:rFonts w:ascii="Verdana" w:eastAsia="Times New Roman" w:hAnsi="Verdana" w:cs="Times New Roman"/>
          <w:color w:val="000000"/>
          <w:sz w:val="18"/>
          <w:szCs w:val="18"/>
        </w:rPr>
        <w:t>you make a bad choice</w:t>
      </w:r>
      <w:r w:rsidRPr="002F6838">
        <w:rPr>
          <w:rFonts w:ascii="Verdana" w:eastAsia="Times New Roman" w:hAnsi="Verdana" w:cs="Times New Roman"/>
          <w:color w:val="000000"/>
          <w:sz w:val="18"/>
          <w:szCs w:val="18"/>
        </w:rPr>
        <w:t>, expect there to be consequences.  Do not compound the incident by attempting to excuse the behavior you have been previously warned is unacceptable.</w:t>
      </w:r>
    </w:p>
    <w:p w:rsidR="00200F0E" w:rsidRPr="00386292" w:rsidRDefault="002F6838" w:rsidP="00B5232E">
      <w:pPr>
        <w:numPr>
          <w:ilvl w:val="0"/>
          <w:numId w:val="5"/>
        </w:numPr>
        <w:shd w:val="clear" w:color="auto" w:fill="FFFFFF"/>
        <w:spacing w:before="100" w:beforeAutospacing="1"/>
        <w:rPr>
          <w:rFonts w:ascii="Verdana" w:eastAsia="Times New Roman" w:hAnsi="Verdana" w:cs="Times New Roman"/>
          <w:color w:val="000000"/>
          <w:sz w:val="18"/>
          <w:szCs w:val="18"/>
        </w:rPr>
      </w:pPr>
      <w:r w:rsidRPr="002F6838">
        <w:rPr>
          <w:rFonts w:ascii="Verdana" w:eastAsia="Times New Roman" w:hAnsi="Verdana" w:cs="Times New Roman"/>
          <w:color w:val="000000"/>
          <w:sz w:val="18"/>
          <w:szCs w:val="18"/>
        </w:rPr>
        <w:t>Ensure you attach a copy of the ‘Honor Pledge’ to each assignment submitted to the teacher(s) under your name.  (If advised to by the teacher(s)).</w:t>
      </w:r>
    </w:p>
    <w:p w:rsidR="00E1182E" w:rsidRPr="00B5232E" w:rsidRDefault="00200F0E" w:rsidP="00B5232E">
      <w:pPr>
        <w:pStyle w:val="ListParagraph"/>
        <w:autoSpaceDE w:val="0"/>
        <w:autoSpaceDN w:val="0"/>
        <w:adjustRightInd w:val="0"/>
        <w:ind w:firstLine="0"/>
        <w:jc w:val="center"/>
        <w:rPr>
          <w:rFonts w:ascii="MyriadPro-Regular" w:hAnsi="MyriadPro-Regular" w:cs="MyriadPro-Regular"/>
          <w:i/>
          <w:sz w:val="16"/>
          <w:szCs w:val="16"/>
        </w:rPr>
      </w:pPr>
      <w:r w:rsidRPr="00DC36C5">
        <w:rPr>
          <w:rFonts w:ascii="MyriadPro-Regular" w:hAnsi="MyriadPro-Regular" w:cs="MyriadPro-Regular"/>
          <w:i/>
          <w:sz w:val="16"/>
          <w:szCs w:val="16"/>
        </w:rPr>
        <w:t xml:space="preserve">Adapted from International Baccalaureate Diploma Program Academic Honesty </w:t>
      </w:r>
      <w:r w:rsidR="00D7121B" w:rsidRPr="00DC36C5">
        <w:rPr>
          <w:rFonts w:ascii="MyriadPro-Regular" w:hAnsi="MyriadPro-Regular" w:cs="MyriadPro-Regular"/>
          <w:i/>
          <w:sz w:val="16"/>
          <w:szCs w:val="16"/>
        </w:rPr>
        <w:t>and Academic Integrity</w:t>
      </w:r>
      <w:r w:rsidR="009227B0" w:rsidRPr="00DC36C5">
        <w:rPr>
          <w:rFonts w:ascii="MyriadPro-Regular" w:hAnsi="MyriadPro-Regular" w:cs="MyriadPro-Regular"/>
          <w:i/>
          <w:sz w:val="16"/>
          <w:szCs w:val="16"/>
        </w:rPr>
        <w:t xml:space="preserve"> Publications</w:t>
      </w:r>
      <w:r w:rsidR="00B5232E">
        <w:rPr>
          <w:rFonts w:ascii="MyriadPro-Regular" w:hAnsi="MyriadPro-Regular" w:cs="MyriadPro-Regular"/>
          <w:i/>
          <w:sz w:val="16"/>
          <w:szCs w:val="16"/>
        </w:rPr>
        <w:t xml:space="preserve"> (</w:t>
      </w:r>
      <w:r w:rsidRPr="00B5232E">
        <w:rPr>
          <w:rFonts w:ascii="MyriadPro-Regular" w:hAnsi="MyriadPro-Regular" w:cs="MyriadPro-Regular"/>
          <w:i/>
          <w:sz w:val="16"/>
          <w:szCs w:val="16"/>
        </w:rPr>
        <w:t>First published August 2009</w:t>
      </w:r>
      <w:r w:rsidR="00D7121B" w:rsidRPr="00B5232E">
        <w:rPr>
          <w:rFonts w:ascii="MyriadPro-Regular" w:hAnsi="MyriadPro-Regular" w:cs="MyriadPro-Regular"/>
          <w:i/>
          <w:sz w:val="16"/>
          <w:szCs w:val="16"/>
        </w:rPr>
        <w:t>, updated several times, most recently in October 2019</w:t>
      </w:r>
      <w:r w:rsidR="00B5232E">
        <w:rPr>
          <w:rFonts w:ascii="MyriadPro-Regular" w:hAnsi="MyriadPro-Regular" w:cs="MyriadPro-Regular"/>
          <w:i/>
          <w:sz w:val="16"/>
          <w:szCs w:val="16"/>
        </w:rPr>
        <w:t>)</w:t>
      </w:r>
    </w:p>
    <w:sectPr w:rsidR="00E1182E" w:rsidRPr="00B5232E" w:rsidSect="005B16D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78B3"/>
    <w:multiLevelType w:val="multilevel"/>
    <w:tmpl w:val="98BE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167A1"/>
    <w:multiLevelType w:val="multilevel"/>
    <w:tmpl w:val="D3A8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13875"/>
    <w:multiLevelType w:val="multilevel"/>
    <w:tmpl w:val="4142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23DAB"/>
    <w:multiLevelType w:val="multilevel"/>
    <w:tmpl w:val="05FE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7415E"/>
    <w:multiLevelType w:val="multilevel"/>
    <w:tmpl w:val="E82C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38"/>
    <w:rsid w:val="00117091"/>
    <w:rsid w:val="0015432A"/>
    <w:rsid w:val="001B7C17"/>
    <w:rsid w:val="001E2573"/>
    <w:rsid w:val="00200F0E"/>
    <w:rsid w:val="00221ABA"/>
    <w:rsid w:val="002F6838"/>
    <w:rsid w:val="0031228B"/>
    <w:rsid w:val="00370E22"/>
    <w:rsid w:val="0037396B"/>
    <w:rsid w:val="00386292"/>
    <w:rsid w:val="003C399E"/>
    <w:rsid w:val="003E4899"/>
    <w:rsid w:val="00453BEE"/>
    <w:rsid w:val="00462D8C"/>
    <w:rsid w:val="004C12A0"/>
    <w:rsid w:val="005B16D2"/>
    <w:rsid w:val="005C6960"/>
    <w:rsid w:val="006C716B"/>
    <w:rsid w:val="0070378E"/>
    <w:rsid w:val="0074450C"/>
    <w:rsid w:val="00771FF4"/>
    <w:rsid w:val="00822014"/>
    <w:rsid w:val="00857D28"/>
    <w:rsid w:val="009227B0"/>
    <w:rsid w:val="00937324"/>
    <w:rsid w:val="00A121B7"/>
    <w:rsid w:val="00A4217A"/>
    <w:rsid w:val="00A42962"/>
    <w:rsid w:val="00A9603C"/>
    <w:rsid w:val="00B5232E"/>
    <w:rsid w:val="00BE1075"/>
    <w:rsid w:val="00D65156"/>
    <w:rsid w:val="00D7121B"/>
    <w:rsid w:val="00DC36C5"/>
    <w:rsid w:val="00E02F75"/>
    <w:rsid w:val="00E1182E"/>
    <w:rsid w:val="00F12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23817"/>
  <w15:docId w15:val="{C4BD7851-F5C4-4796-A4CE-70DA414C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62" w:hanging="56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6838"/>
    <w:pPr>
      <w:spacing w:before="100" w:beforeAutospacing="1" w:after="100" w:afterAutospacing="1"/>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6838"/>
    <w:pPr>
      <w:spacing w:before="100" w:beforeAutospacing="1" w:after="100" w:afterAutospacing="1"/>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8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68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6838"/>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6838"/>
  </w:style>
  <w:style w:type="character" w:styleId="Hyperlink">
    <w:name w:val="Hyperlink"/>
    <w:basedOn w:val="DefaultParagraphFont"/>
    <w:uiPriority w:val="99"/>
    <w:semiHidden/>
    <w:unhideWhenUsed/>
    <w:rsid w:val="002F6838"/>
    <w:rPr>
      <w:color w:val="0000FF"/>
      <w:u w:val="single"/>
    </w:rPr>
  </w:style>
  <w:style w:type="character" w:customStyle="1" w:styleId="underline">
    <w:name w:val="underline"/>
    <w:basedOn w:val="DefaultParagraphFont"/>
    <w:rsid w:val="002F6838"/>
  </w:style>
  <w:style w:type="character" w:styleId="Emphasis">
    <w:name w:val="Emphasis"/>
    <w:basedOn w:val="DefaultParagraphFont"/>
    <w:uiPriority w:val="20"/>
    <w:qFormat/>
    <w:rsid w:val="002F6838"/>
    <w:rPr>
      <w:i/>
      <w:iCs/>
    </w:rPr>
  </w:style>
  <w:style w:type="paragraph" w:styleId="ListParagraph">
    <w:name w:val="List Paragraph"/>
    <w:basedOn w:val="Normal"/>
    <w:uiPriority w:val="34"/>
    <w:qFormat/>
    <w:rsid w:val="00200F0E"/>
    <w:pPr>
      <w:ind w:left="720"/>
      <w:contextualSpacing/>
    </w:pPr>
  </w:style>
  <w:style w:type="paragraph" w:styleId="BalloonText">
    <w:name w:val="Balloon Text"/>
    <w:basedOn w:val="Normal"/>
    <w:link w:val="BalloonTextChar"/>
    <w:uiPriority w:val="99"/>
    <w:semiHidden/>
    <w:unhideWhenUsed/>
    <w:rsid w:val="00386292"/>
    <w:rPr>
      <w:rFonts w:ascii="Tahoma" w:hAnsi="Tahoma" w:cs="Tahoma"/>
      <w:sz w:val="16"/>
      <w:szCs w:val="16"/>
    </w:rPr>
  </w:style>
  <w:style w:type="character" w:customStyle="1" w:styleId="BalloonTextChar">
    <w:name w:val="Balloon Text Char"/>
    <w:basedOn w:val="DefaultParagraphFont"/>
    <w:link w:val="BalloonText"/>
    <w:uiPriority w:val="99"/>
    <w:semiHidden/>
    <w:rsid w:val="00386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EAE1D-88A5-4983-AC83-B0E50BA7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Yochem</dc:creator>
  <cp:lastModifiedBy>Lindsey Arant</cp:lastModifiedBy>
  <cp:revision>13</cp:revision>
  <dcterms:created xsi:type="dcterms:W3CDTF">2020-02-17T14:57:00Z</dcterms:created>
  <dcterms:modified xsi:type="dcterms:W3CDTF">2020-05-12T18:41:00Z</dcterms:modified>
</cp:coreProperties>
</file>